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6" w:rsidRDefault="00B77476" w:rsidP="00B77476">
      <w:pPr>
        <w:framePr w:hSpace="180" w:wrap="around" w:vAnchor="text" w:hAnchor="page" w:x="1198" w:y="-951"/>
        <w:tabs>
          <w:tab w:val="left" w:pos="1112"/>
        </w:tabs>
        <w:spacing w:after="0" w:line="240" w:lineRule="auto"/>
        <w:ind w:left="11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-635</wp:posOffset>
                </wp:positionV>
                <wp:extent cx="5544185" cy="7603490"/>
                <wp:effectExtent l="25400" t="21590" r="21590" b="2349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185" cy="76034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6.9pt;margin-top:-.05pt;width:436.55pt;height:59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" filled="f" fillcolor="#92d050" strokecolor="#0070c0" strokeweight="3pt">
                <v:fill opacity="32896f"/>
                <v:stroke linestyle="thinThin"/>
              </v:rect>
            </w:pict>
          </mc:Fallback>
        </mc:AlternateContent>
      </w:r>
      <w:r>
        <w:rPr>
          <w:rFonts w:ascii="Times New Roman" w:hAnsi="Times New Roman"/>
          <w:b/>
          <w:sz w:val="34"/>
          <w:szCs w:val="34"/>
        </w:rPr>
        <w:br w:type="page"/>
      </w:r>
    </w:p>
    <w:p w:rsidR="00B77476" w:rsidRDefault="00B77476" w:rsidP="00B77476">
      <w:pPr>
        <w:framePr w:hSpace="180" w:wrap="around" w:vAnchor="text" w:hAnchor="page" w:x="1198" w:y="-951"/>
        <w:tabs>
          <w:tab w:val="left" w:pos="1112"/>
        </w:tabs>
        <w:spacing w:after="0" w:line="240" w:lineRule="auto"/>
        <w:ind w:left="1112"/>
        <w:jc w:val="center"/>
        <w:rPr>
          <w:rFonts w:ascii="Times New Roman" w:hAnsi="Times New Roman"/>
          <w:sz w:val="24"/>
          <w:szCs w:val="24"/>
        </w:rPr>
      </w:pP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1112"/>
        </w:tabs>
        <w:spacing w:after="0" w:line="240" w:lineRule="auto"/>
        <w:ind w:left="1112"/>
        <w:jc w:val="center"/>
        <w:rPr>
          <w:rFonts w:ascii="Times New Roman" w:hAnsi="Times New Roman"/>
          <w:sz w:val="32"/>
          <w:szCs w:val="24"/>
        </w:rPr>
      </w:pP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-133985</wp:posOffset>
                </wp:positionV>
                <wp:extent cx="4533900" cy="6410325"/>
                <wp:effectExtent l="25400" t="24765" r="22225" b="2286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5.15pt;margin-top:-10.55pt;width:357pt;height:5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" strokecolor="#0070c0" strokeweight="3pt">
                <v:stroke linestyle="thinThin"/>
              </v:rect>
            </w:pict>
          </mc:Fallback>
        </mc:AlternateContent>
      </w:r>
      <w:r w:rsidRPr="00B77476">
        <w:rPr>
          <w:rFonts w:ascii="Times New Roman" w:hAnsi="Times New Roman"/>
          <w:b/>
          <w:sz w:val="36"/>
          <w:szCs w:val="24"/>
        </w:rPr>
        <w:t>МИНИСТЕРСТВО СЕЛЬСКОГО ХОЗЯЙСТВА</w:t>
      </w: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4"/>
        </w:rPr>
      </w:pPr>
      <w:r w:rsidRPr="00B77476">
        <w:rPr>
          <w:rFonts w:ascii="Times New Roman" w:hAnsi="Times New Roman"/>
          <w:b/>
          <w:sz w:val="28"/>
          <w:szCs w:val="24"/>
        </w:rPr>
        <w:t>СТАВРОПОЛЬСКОГО КРАЯ</w:t>
      </w: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32"/>
          <w:szCs w:val="28"/>
        </w:rPr>
      </w:pP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 w:rsidRPr="00B77476">
        <w:rPr>
          <w:rFonts w:ascii="Times New Roman" w:hAnsi="Times New Roman"/>
          <w:b/>
          <w:sz w:val="24"/>
        </w:rPr>
        <w:t>ГОСУДАРСТВЕННОЕ КАЗЕННОЕ УЧРЕЖДЕНИЕ</w:t>
      </w: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 w:rsidRPr="00B77476">
        <w:rPr>
          <w:rFonts w:ascii="Times New Roman" w:hAnsi="Times New Roman"/>
          <w:b/>
          <w:sz w:val="24"/>
        </w:rPr>
        <w:t>«СТАВРОПОЛЬСКИЙ СЕЛЬСКОХОЗЯЙСТВЕННЫЙ</w:t>
      </w: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 w:rsidRPr="00B77476">
        <w:rPr>
          <w:rFonts w:ascii="Times New Roman" w:hAnsi="Times New Roman"/>
          <w:b/>
          <w:sz w:val="24"/>
        </w:rPr>
        <w:t>ИНФОРМАЦИОННО-КОНСУЛЬТАЦИОННЫЙ</w:t>
      </w:r>
    </w:p>
    <w:p w:rsidR="00B77476" w:rsidRPr="00B77476" w:rsidRDefault="00B77476" w:rsidP="00B77476">
      <w:pPr>
        <w:framePr w:hSpace="180" w:wrap="around" w:vAnchor="text" w:hAnchor="page" w:x="1198" w:y="-951"/>
        <w:tabs>
          <w:tab w:val="left" w:pos="851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 w:rsidRPr="00B77476">
        <w:rPr>
          <w:rFonts w:ascii="Times New Roman" w:hAnsi="Times New Roman"/>
          <w:b/>
          <w:sz w:val="24"/>
        </w:rPr>
        <w:t>ЦЕНТР»</w:t>
      </w:r>
    </w:p>
    <w:p w:rsidR="00B77476" w:rsidRPr="00B77476" w:rsidRDefault="00B77476" w:rsidP="00B77476">
      <w:pPr>
        <w:pStyle w:val="a3"/>
        <w:ind w:left="993"/>
        <w:jc w:val="center"/>
        <w:rPr>
          <w:rFonts w:ascii="Times New Roman" w:hAnsi="Times New Roman"/>
          <w:b/>
          <w:sz w:val="36"/>
          <w:szCs w:val="3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-654050</wp:posOffset>
                </wp:positionV>
                <wp:extent cx="5685155" cy="7702550"/>
                <wp:effectExtent l="20955" t="19685" r="27940" b="2159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155" cy="770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1.5pt;margin-top:-51.5pt;width:447.65pt;height:6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" strokecolor="#00b050" strokeweight="3pt">
                <v:stroke linestyle="thinThin"/>
              </v:rect>
            </w:pict>
          </mc:Fallback>
        </mc:AlternateContent>
      </w:r>
    </w:p>
    <w:p w:rsidR="00B77476" w:rsidRPr="00B77476" w:rsidRDefault="00B77476" w:rsidP="00B77476">
      <w:pPr>
        <w:pStyle w:val="a3"/>
        <w:tabs>
          <w:tab w:val="left" w:pos="-512"/>
          <w:tab w:val="left" w:pos="55"/>
          <w:tab w:val="left" w:pos="197"/>
          <w:tab w:val="left" w:pos="851"/>
          <w:tab w:val="left" w:pos="7644"/>
        </w:tabs>
        <w:ind w:left="993" w:right="126"/>
        <w:jc w:val="center"/>
        <w:rPr>
          <w:rFonts w:ascii="Arial" w:eastAsia="Batang" w:hAnsi="Arial" w:cs="Arial"/>
          <w:color w:val="E36C0A"/>
          <w:sz w:val="24"/>
          <w:szCs w:val="22"/>
        </w:rPr>
      </w:pPr>
    </w:p>
    <w:p w:rsidR="00B77476" w:rsidRPr="00B77476" w:rsidRDefault="00B77476" w:rsidP="00B77476">
      <w:pPr>
        <w:pStyle w:val="a3"/>
        <w:tabs>
          <w:tab w:val="left" w:pos="-512"/>
          <w:tab w:val="left" w:pos="55"/>
          <w:tab w:val="left" w:pos="197"/>
          <w:tab w:val="left" w:pos="851"/>
          <w:tab w:val="left" w:pos="7644"/>
        </w:tabs>
        <w:ind w:left="993" w:right="126"/>
        <w:jc w:val="center"/>
        <w:rPr>
          <w:rFonts w:ascii="Arial" w:eastAsia="Batang" w:hAnsi="Arial" w:cs="Arial"/>
          <w:color w:val="E36C0A"/>
          <w:sz w:val="24"/>
          <w:szCs w:val="22"/>
        </w:rPr>
      </w:pPr>
    </w:p>
    <w:p w:rsidR="00B77476" w:rsidRPr="00B77476" w:rsidRDefault="00B77476" w:rsidP="00B77476">
      <w:pPr>
        <w:pStyle w:val="a3"/>
        <w:tabs>
          <w:tab w:val="left" w:pos="-512"/>
          <w:tab w:val="left" w:pos="55"/>
          <w:tab w:val="left" w:pos="197"/>
          <w:tab w:val="left" w:pos="851"/>
          <w:tab w:val="left" w:pos="7644"/>
        </w:tabs>
        <w:ind w:left="993" w:right="126"/>
        <w:jc w:val="center"/>
        <w:rPr>
          <w:rFonts w:ascii="Arial" w:eastAsia="Batang" w:hAnsi="Arial" w:cs="Arial"/>
          <w:color w:val="E36C0A"/>
          <w:sz w:val="24"/>
          <w:szCs w:val="22"/>
        </w:rPr>
      </w:pPr>
    </w:p>
    <w:p w:rsidR="00B77476" w:rsidRPr="00B77476" w:rsidRDefault="00B77476" w:rsidP="00B77476">
      <w:pPr>
        <w:pStyle w:val="a3"/>
        <w:tabs>
          <w:tab w:val="left" w:pos="851"/>
        </w:tabs>
        <w:ind w:left="993" w:right="126"/>
        <w:jc w:val="center"/>
        <w:rPr>
          <w:rFonts w:ascii="Times New Roman" w:eastAsia="Batang" w:hAnsi="Times New Roman"/>
          <w:b/>
          <w:sz w:val="32"/>
        </w:rPr>
      </w:pPr>
      <w:r w:rsidRPr="00B77476">
        <w:rPr>
          <w:rFonts w:ascii="Times New Roman" w:eastAsia="Batang" w:hAnsi="Times New Roman"/>
          <w:b/>
          <w:sz w:val="32"/>
        </w:rPr>
        <w:t>АНАЛИЗ</w:t>
      </w:r>
    </w:p>
    <w:p w:rsidR="00B77476" w:rsidRPr="00B77476" w:rsidRDefault="00B77476" w:rsidP="00B77476">
      <w:pPr>
        <w:pStyle w:val="a3"/>
        <w:tabs>
          <w:tab w:val="left" w:pos="851"/>
        </w:tabs>
        <w:ind w:left="993" w:right="126"/>
        <w:jc w:val="center"/>
        <w:rPr>
          <w:rFonts w:ascii="Times New Roman" w:hAnsi="Times New Roman"/>
          <w:b/>
          <w:sz w:val="32"/>
        </w:rPr>
      </w:pPr>
      <w:r w:rsidRPr="00B77476">
        <w:rPr>
          <w:rFonts w:ascii="Times New Roman" w:eastAsia="Batang" w:hAnsi="Times New Roman"/>
          <w:b/>
          <w:sz w:val="32"/>
        </w:rPr>
        <w:t xml:space="preserve">ИСПОЛЬЗОВАНИЯ </w:t>
      </w:r>
      <w:r w:rsidRPr="00B77476">
        <w:rPr>
          <w:rFonts w:ascii="Times New Roman" w:hAnsi="Times New Roman"/>
          <w:b/>
          <w:sz w:val="32"/>
        </w:rPr>
        <w:t>СОРТОВОГО</w:t>
      </w:r>
    </w:p>
    <w:p w:rsidR="00B77476" w:rsidRPr="00B77476" w:rsidRDefault="00B77476" w:rsidP="00B77476">
      <w:pPr>
        <w:pStyle w:val="a3"/>
        <w:tabs>
          <w:tab w:val="left" w:pos="851"/>
        </w:tabs>
        <w:ind w:left="993" w:right="126"/>
        <w:jc w:val="center"/>
        <w:rPr>
          <w:rFonts w:ascii="Times New Roman" w:hAnsi="Times New Roman"/>
          <w:b/>
          <w:sz w:val="32"/>
        </w:rPr>
      </w:pPr>
      <w:r w:rsidRPr="00B77476">
        <w:rPr>
          <w:rFonts w:ascii="Times New Roman" w:hAnsi="Times New Roman"/>
          <w:b/>
          <w:sz w:val="32"/>
        </w:rPr>
        <w:t>ПОТЕНЦИАЛА ПОСЕВОВ ГОРОХА</w:t>
      </w:r>
    </w:p>
    <w:p w:rsidR="00B77476" w:rsidRPr="00B77476" w:rsidRDefault="00B77476" w:rsidP="00B77476">
      <w:pPr>
        <w:pStyle w:val="a3"/>
        <w:tabs>
          <w:tab w:val="left" w:pos="851"/>
        </w:tabs>
        <w:ind w:left="993" w:right="126"/>
        <w:jc w:val="center"/>
        <w:rPr>
          <w:rFonts w:ascii="Times New Roman" w:hAnsi="Times New Roman"/>
          <w:b/>
          <w:sz w:val="32"/>
        </w:rPr>
      </w:pPr>
      <w:r w:rsidRPr="00B77476">
        <w:rPr>
          <w:rFonts w:ascii="Times New Roman" w:hAnsi="Times New Roman"/>
          <w:b/>
          <w:sz w:val="32"/>
        </w:rPr>
        <w:t>В СТАВРОПОЛЬСКОМ КРАЕ</w:t>
      </w:r>
    </w:p>
    <w:p w:rsidR="00B77476" w:rsidRPr="00B77476" w:rsidRDefault="00B77476" w:rsidP="00B77476">
      <w:pPr>
        <w:pStyle w:val="a3"/>
        <w:tabs>
          <w:tab w:val="left" w:pos="851"/>
        </w:tabs>
        <w:ind w:left="993" w:right="126"/>
        <w:jc w:val="center"/>
        <w:rPr>
          <w:rFonts w:ascii="Times New Roman" w:hAnsi="Times New Roman"/>
          <w:b/>
          <w:sz w:val="32"/>
        </w:rPr>
      </w:pPr>
      <w:r w:rsidRPr="00B77476">
        <w:rPr>
          <w:rFonts w:ascii="Times New Roman" w:hAnsi="Times New Roman"/>
          <w:b/>
          <w:sz w:val="32"/>
        </w:rPr>
        <w:t>В 2022 ГОДУ</w:t>
      </w:r>
    </w:p>
    <w:p w:rsidR="00B77476" w:rsidRPr="00B77476" w:rsidRDefault="00B77476" w:rsidP="00B77476">
      <w:pPr>
        <w:tabs>
          <w:tab w:val="left" w:pos="851"/>
        </w:tabs>
        <w:ind w:left="993"/>
        <w:jc w:val="center"/>
        <w:rPr>
          <w:rFonts w:ascii="Times New Roman" w:hAnsi="Times New Roman"/>
          <w:b/>
          <w:sz w:val="32"/>
          <w:szCs w:val="28"/>
        </w:rPr>
      </w:pPr>
    </w:p>
    <w:p w:rsidR="00B77476" w:rsidRPr="00B77476" w:rsidRDefault="00B77476" w:rsidP="00B77476">
      <w:pPr>
        <w:tabs>
          <w:tab w:val="left" w:pos="851"/>
        </w:tabs>
        <w:ind w:left="993"/>
        <w:jc w:val="center"/>
        <w:rPr>
          <w:sz w:val="24"/>
        </w:rPr>
      </w:pPr>
      <w:r w:rsidRPr="00B77476">
        <w:rPr>
          <w:noProof/>
          <w:sz w:val="24"/>
        </w:rPr>
        <w:drawing>
          <wp:inline distT="0" distB="0" distL="0" distR="0" wp14:anchorId="35DE83AD" wp14:editId="346E5AEA">
            <wp:extent cx="3369310" cy="2216150"/>
            <wp:effectExtent l="0" t="0" r="0" b="0"/>
            <wp:docPr id="6" name="Рисунок 6" descr="i?id=1dd90b15beee6ff52bbb579af089f1743ffbfb1b-79851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1dd90b15beee6ff52bbb579af089f1743ffbfb1b-79851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76" w:rsidRPr="00B77476" w:rsidRDefault="00B77476" w:rsidP="00B77476">
      <w:pPr>
        <w:tabs>
          <w:tab w:val="left" w:pos="851"/>
        </w:tabs>
        <w:ind w:left="993"/>
        <w:jc w:val="center"/>
        <w:rPr>
          <w:sz w:val="24"/>
        </w:rPr>
      </w:pPr>
    </w:p>
    <w:p w:rsidR="00B77476" w:rsidRPr="00B77476" w:rsidRDefault="00B77476" w:rsidP="00B77476">
      <w:pPr>
        <w:tabs>
          <w:tab w:val="left" w:pos="851"/>
        </w:tabs>
        <w:ind w:left="993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Ставрополь 2023</w:t>
      </w:r>
    </w:p>
    <w:p w:rsidR="00B77476" w:rsidRDefault="00B77476">
      <w:pPr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</w:p>
    <w:p w:rsidR="00B77476" w:rsidRPr="00283574" w:rsidRDefault="00B77476" w:rsidP="00B77476">
      <w:pPr>
        <w:tabs>
          <w:tab w:val="left" w:pos="1985"/>
        </w:tabs>
        <w:spacing w:after="0" w:line="240" w:lineRule="auto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>Пособие подготовили:</w:t>
      </w: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 xml:space="preserve">Главный специалист  </w:t>
      </w: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>ГКУ «Ставропольский СИКЦ»  к.с.х.н.             А.Н. Абалдов</w:t>
      </w: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  <w:bookmarkStart w:id="0" w:name="_GoBack"/>
      <w:bookmarkEnd w:id="0"/>
    </w:p>
    <w:p w:rsidR="00B77476" w:rsidRPr="00283574" w:rsidRDefault="00B77476" w:rsidP="00B77476">
      <w:pPr>
        <w:spacing w:after="0" w:line="240" w:lineRule="auto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283574">
        <w:rPr>
          <w:rFonts w:ascii="Times New Roman" w:eastAsia="Batang" w:hAnsi="Times New Roman"/>
          <w:b/>
          <w:sz w:val="24"/>
          <w:szCs w:val="24"/>
        </w:rPr>
        <w:tab/>
        <w:t xml:space="preserve">                        </w:t>
      </w: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 xml:space="preserve">Ответственный за выпуск  </w:t>
      </w:r>
    </w:p>
    <w:p w:rsidR="00B77476" w:rsidRPr="00283574" w:rsidRDefault="00B77476" w:rsidP="00B77476">
      <w:pPr>
        <w:pStyle w:val="a3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 xml:space="preserve">Директор </w:t>
      </w:r>
    </w:p>
    <w:p w:rsidR="00B77476" w:rsidRPr="00B77476" w:rsidRDefault="00B77476" w:rsidP="00B77476">
      <w:pPr>
        <w:tabs>
          <w:tab w:val="left" w:pos="1985"/>
          <w:tab w:val="left" w:pos="7524"/>
        </w:tabs>
        <w:spacing w:after="0" w:line="240" w:lineRule="auto"/>
        <w:ind w:right="126"/>
        <w:rPr>
          <w:rFonts w:ascii="Times New Roman" w:eastAsia="Batang" w:hAnsi="Times New Roman"/>
          <w:b/>
          <w:sz w:val="24"/>
          <w:szCs w:val="24"/>
        </w:rPr>
      </w:pPr>
      <w:r w:rsidRPr="00283574">
        <w:rPr>
          <w:rFonts w:ascii="Times New Roman" w:eastAsia="Batang" w:hAnsi="Times New Roman"/>
          <w:b/>
          <w:sz w:val="24"/>
          <w:szCs w:val="24"/>
        </w:rPr>
        <w:t xml:space="preserve">ГКУ «Ставропольский СИКЦ»                        О. А. Поповская. </w:t>
      </w:r>
    </w:p>
    <w:p w:rsidR="009E225F" w:rsidRDefault="009E225F" w:rsidP="00A57235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DC22ED">
        <w:rPr>
          <w:rFonts w:ascii="Times New Roman" w:hAnsi="Times New Roman"/>
          <w:b/>
          <w:sz w:val="34"/>
          <w:szCs w:val="34"/>
        </w:rPr>
        <w:lastRenderedPageBreak/>
        <w:t>Введение</w:t>
      </w:r>
    </w:p>
    <w:p w:rsidR="007F6F35" w:rsidRPr="00DC22ED" w:rsidRDefault="007F6F35" w:rsidP="00A57235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</w:p>
    <w:p w:rsidR="009E225F" w:rsidRPr="00A57235" w:rsidRDefault="009E225F" w:rsidP="009E225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A57235">
        <w:rPr>
          <w:rFonts w:ascii="Times New Roman" w:hAnsi="Times New Roman"/>
          <w:sz w:val="32"/>
          <w:szCs w:val="32"/>
        </w:rPr>
        <w:t xml:space="preserve">Известно, что экономическая эффективность растениеводческой отрасли региона  во многом зависит от грамотной сортовой политики. Ставропольский край является крупнейшим производителем гороха в России. Ежегодно посевные площади в крае этой ценной белковой культуры варьируют от 160 до 200 тысяч гектаров. Горох – прекрасный предшественник и высокодоходная культура. Между тем, в технологии его возделывания всё ещё имеются неиспользуемые резервы, позволяющие существенно повысить его продуктивность. </w:t>
      </w:r>
    </w:p>
    <w:p w:rsidR="009E225F" w:rsidRPr="00A57235" w:rsidRDefault="009E225F" w:rsidP="009E225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A57235">
        <w:rPr>
          <w:rFonts w:ascii="Times New Roman" w:hAnsi="Times New Roman"/>
          <w:sz w:val="32"/>
          <w:szCs w:val="32"/>
        </w:rPr>
        <w:t xml:space="preserve"> Одним из таких резервов является оптимизация сортового состава посевов гороха. В последние годы число сортов, высеваемых в производственных посевах, неуклонно растёт. В 2022 году в Ставропольском крае высевалось 32 сорта гороха! Основные площади посевов заняты сортами Саламанка, Мадонна, Астронавт, Эссо, Царевич, Вельвет и Болдор. В то же время, проходят производственные испытания новых, более урожайных и устойчивых к неблагоприятным факторам среды, сортов. Настоящий анализ призван помочь земледельцам лучше ориентироваться в растущем сортовом многообразии при выборе под посев следующего года, а так же оценить собственную сортовую политику по этой культуре. </w:t>
      </w:r>
    </w:p>
    <w:p w:rsidR="009E225F" w:rsidRPr="00A57235" w:rsidRDefault="009E225F" w:rsidP="009E225F">
      <w:pPr>
        <w:pStyle w:val="a3"/>
        <w:ind w:firstLine="567"/>
        <w:jc w:val="both"/>
        <w:rPr>
          <w:rFonts w:ascii="Times New Roman" w:hAnsi="Times New Roman"/>
          <w:sz w:val="31"/>
          <w:szCs w:val="31"/>
        </w:rPr>
      </w:pPr>
    </w:p>
    <w:p w:rsidR="0053091A" w:rsidRDefault="0053091A" w:rsidP="009E225F">
      <w:pPr>
        <w:pStyle w:val="a3"/>
        <w:jc w:val="center"/>
        <w:rPr>
          <w:rFonts w:ascii="Times New Roman" w:hAnsi="Times New Roman"/>
          <w:b/>
          <w:sz w:val="31"/>
          <w:szCs w:val="31"/>
        </w:rPr>
      </w:pPr>
    </w:p>
    <w:p w:rsidR="0053091A" w:rsidRDefault="0097740E" w:rsidP="009E225F">
      <w:pPr>
        <w:pStyle w:val="a3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noProof/>
          <w:sz w:val="31"/>
          <w:szCs w:val="31"/>
          <w:lang w:eastAsia="ru-RU"/>
        </w:rPr>
        <w:drawing>
          <wp:inline distT="0" distB="0" distL="0" distR="0">
            <wp:extent cx="6110853" cy="2693505"/>
            <wp:effectExtent l="19050" t="0" r="4197" b="0"/>
            <wp:docPr id="3" name="Рисунок 2" descr="C:\Users\User\Desktop\mozgovye-sorta-goro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zgovye-sorta-goroh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724" cy="26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0E" w:rsidRDefault="0097740E" w:rsidP="00A57235">
      <w:pPr>
        <w:pStyle w:val="a3"/>
        <w:rPr>
          <w:rFonts w:ascii="Times New Roman" w:hAnsi="Times New Roman"/>
          <w:b/>
          <w:sz w:val="34"/>
          <w:szCs w:val="34"/>
        </w:rPr>
      </w:pPr>
    </w:p>
    <w:p w:rsidR="00A57235" w:rsidRDefault="00A57235" w:rsidP="009E22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57235" w:rsidRDefault="00A57235" w:rsidP="009E22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57235" w:rsidRDefault="00A57235" w:rsidP="009E22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57235" w:rsidRDefault="00A57235" w:rsidP="009E225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E225F" w:rsidRDefault="009E225F" w:rsidP="009E225F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  <w:r w:rsidRPr="00DC22ED">
        <w:rPr>
          <w:rFonts w:ascii="Times New Roman" w:hAnsi="Times New Roman"/>
          <w:b/>
          <w:sz w:val="34"/>
          <w:szCs w:val="34"/>
        </w:rPr>
        <w:t>Критерии для выбора сортов</w:t>
      </w:r>
    </w:p>
    <w:p w:rsidR="007F6F35" w:rsidRPr="00DC22ED" w:rsidRDefault="007F6F35" w:rsidP="009E225F">
      <w:pPr>
        <w:pStyle w:val="a3"/>
        <w:jc w:val="center"/>
        <w:rPr>
          <w:rFonts w:ascii="Times New Roman" w:hAnsi="Times New Roman"/>
          <w:b/>
          <w:sz w:val="34"/>
          <w:szCs w:val="34"/>
        </w:rPr>
      </w:pPr>
    </w:p>
    <w:p w:rsidR="009E225F" w:rsidRPr="00A57235" w:rsidRDefault="009E225F" w:rsidP="009E225F">
      <w:pPr>
        <w:pStyle w:val="a3"/>
        <w:tabs>
          <w:tab w:val="left" w:pos="-284"/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A57235">
        <w:rPr>
          <w:rFonts w:ascii="Times New Roman" w:hAnsi="Times New Roman"/>
          <w:sz w:val="32"/>
          <w:szCs w:val="32"/>
        </w:rPr>
        <w:t xml:space="preserve">Естественно, выбирая сорт, земледелец  руководствуется информацией из различных источников о его урожайности в прошлые годы в соседнем хозяйстве, районе, зоне, ближайшем сортоучастке, или у себя в хозяйстве на поле агронома. </w:t>
      </w:r>
    </w:p>
    <w:p w:rsidR="009E225F" w:rsidRPr="00A57235" w:rsidRDefault="009E225F" w:rsidP="009E225F">
      <w:pPr>
        <w:pStyle w:val="a3"/>
        <w:tabs>
          <w:tab w:val="left" w:pos="-284"/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A57235">
        <w:rPr>
          <w:rFonts w:ascii="Times New Roman" w:hAnsi="Times New Roman"/>
          <w:sz w:val="32"/>
          <w:szCs w:val="32"/>
        </w:rPr>
        <w:t>Однако, сравнивать сорта на основе абсолютных показателей их урожайности, за исключением поля агронома, некорректно, поскольку в пределах одного района или одной зоны один и тот же сорт может возделываться в более благоприятных условиях, а другой – в менее. Для относительной нивелировки комплекса факторов, влияющих на урожай гороха, нами при анализе был использован такой показатель, как средняя сумма мест, занимаемая тем или иным сортом в районах зоны возделывания. Он представляет собой частное от деления суммы мест на количество районов, в которых выращивался сорт (последняя колонка таблиц 5 и 6).Чем ниже средняя сумма мест, тем чаще занимал сорт в районах той или иной зоны края первые 3-4 «призовых места».</w:t>
      </w:r>
    </w:p>
    <w:p w:rsidR="009E225F" w:rsidRPr="00A57235" w:rsidRDefault="009E225F" w:rsidP="009E225F">
      <w:pPr>
        <w:pStyle w:val="a3"/>
        <w:tabs>
          <w:tab w:val="left" w:pos="-284"/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A57235">
        <w:rPr>
          <w:rFonts w:ascii="Times New Roman" w:hAnsi="Times New Roman"/>
          <w:sz w:val="32"/>
          <w:szCs w:val="32"/>
        </w:rPr>
        <w:t>Сорта, занимавшие площади менее 100 гектаров, в расчёт не принимались.</w:t>
      </w:r>
      <w:r w:rsidR="00B64A9F" w:rsidRPr="00A57235">
        <w:rPr>
          <w:rFonts w:ascii="Times New Roman" w:hAnsi="Times New Roman"/>
          <w:sz w:val="32"/>
          <w:szCs w:val="32"/>
        </w:rPr>
        <w:t xml:space="preserve"> Результаты анализа и последовательность расчетов приведены в таблицах.</w:t>
      </w:r>
    </w:p>
    <w:p w:rsidR="0097740E" w:rsidRPr="00A57235" w:rsidRDefault="0097740E" w:rsidP="009E225F">
      <w:pPr>
        <w:pStyle w:val="a3"/>
        <w:tabs>
          <w:tab w:val="left" w:pos="-284"/>
          <w:tab w:val="left" w:pos="0"/>
        </w:tabs>
        <w:ind w:firstLine="567"/>
        <w:jc w:val="both"/>
        <w:rPr>
          <w:rFonts w:ascii="Times New Roman" w:hAnsi="Times New Roman"/>
          <w:sz w:val="32"/>
          <w:szCs w:val="32"/>
        </w:rPr>
      </w:pPr>
    </w:p>
    <w:p w:rsidR="0053091A" w:rsidRDefault="0097740E" w:rsidP="009E225F">
      <w:pPr>
        <w:spacing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</w:rPr>
        <w:drawing>
          <wp:inline distT="0" distB="0" distL="0" distR="0">
            <wp:extent cx="6359332" cy="3199646"/>
            <wp:effectExtent l="19050" t="0" r="3368" b="0"/>
            <wp:docPr id="2" name="Рисунок 1" descr="C:\Users\User\Desktop\1637877055_77-pro-dachnikov-com-p-gorokh-v-ogorode-foto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7877055_77-pro-dachnikov-com-p-gorokh-v-ogorode-foto-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37" cy="320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35" w:rsidRDefault="00A57235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7235" w:rsidRDefault="00A57235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425E" w:rsidRPr="003148FB" w:rsidRDefault="0096425E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hAnsi="Times New Roman" w:cs="Times New Roman"/>
          <w:b/>
          <w:sz w:val="32"/>
          <w:szCs w:val="32"/>
        </w:rPr>
        <w:lastRenderedPageBreak/>
        <w:t>Таблица 1</w:t>
      </w:r>
    </w:p>
    <w:p w:rsidR="0096425E" w:rsidRPr="003148FB" w:rsidRDefault="0096425E" w:rsidP="009642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hAnsi="Times New Roman" w:cs="Times New Roman"/>
          <w:b/>
          <w:sz w:val="32"/>
          <w:szCs w:val="32"/>
        </w:rPr>
        <w:t>Сортовой состав посевов гороха в крае</w:t>
      </w:r>
    </w:p>
    <w:tbl>
      <w:tblPr>
        <w:tblW w:w="983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494"/>
        <w:gridCol w:w="707"/>
        <w:gridCol w:w="4096"/>
      </w:tblGrid>
      <w:tr w:rsidR="0096425E" w:rsidRPr="0096425E" w:rsidTr="0096425E">
        <w:trPr>
          <w:trHeight w:val="266"/>
        </w:trPr>
        <w:tc>
          <w:tcPr>
            <w:tcW w:w="503" w:type="dxa"/>
          </w:tcPr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13" w:type="dxa"/>
          </w:tcPr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Сорт</w:t>
            </w:r>
          </w:p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96425E" w:rsidRPr="0096425E" w:rsidRDefault="0096425E" w:rsidP="009642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Сорт</w:t>
            </w:r>
          </w:p>
        </w:tc>
      </w:tr>
      <w:tr w:rsidR="0096425E" w:rsidRPr="0096425E" w:rsidTr="0096425E">
        <w:trPr>
          <w:trHeight w:val="250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Астронавт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17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Лумп</w:t>
            </w:r>
          </w:p>
        </w:tc>
      </w:tr>
      <w:tr w:rsidR="0096425E" w:rsidRPr="0096425E" w:rsidTr="0096425E">
        <w:trPr>
          <w:trHeight w:val="328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Аксайский усатый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18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Мадонна</w:t>
            </w:r>
          </w:p>
        </w:tc>
      </w:tr>
      <w:tr w:rsidR="0096425E" w:rsidRPr="0096425E" w:rsidTr="0096425E">
        <w:trPr>
          <w:trHeight w:val="266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Аватар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19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Нордман</w:t>
            </w:r>
          </w:p>
        </w:tc>
      </w:tr>
      <w:tr w:rsidR="0096425E" w:rsidRPr="0096425E" w:rsidTr="0096425E">
        <w:trPr>
          <w:trHeight w:val="391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Ангела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20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Остинато</w:t>
            </w:r>
          </w:p>
        </w:tc>
      </w:tr>
      <w:tr w:rsidR="0096425E" w:rsidRPr="0096425E" w:rsidTr="0096425E">
        <w:trPr>
          <w:trHeight w:val="375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Багу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21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Рассвет</w:t>
            </w:r>
          </w:p>
        </w:tc>
      </w:tr>
      <w:tr w:rsidR="0096425E" w:rsidRPr="0096425E" w:rsidTr="0096425E">
        <w:trPr>
          <w:trHeight w:val="344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Болдор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22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Родник</w:t>
            </w:r>
          </w:p>
        </w:tc>
      </w:tr>
      <w:tr w:rsidR="0096425E" w:rsidRPr="0096425E" w:rsidTr="0096425E">
        <w:trPr>
          <w:trHeight w:val="485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Вельвет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23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Рокет</w:t>
            </w:r>
          </w:p>
        </w:tc>
      </w:tr>
      <w:tr w:rsidR="0096425E" w:rsidRPr="0096425E" w:rsidTr="0096425E">
        <w:trPr>
          <w:trHeight w:val="407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Гамбит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24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Слован</w:t>
            </w:r>
          </w:p>
        </w:tc>
      </w:tr>
      <w:tr w:rsidR="0096425E" w:rsidRPr="0096425E" w:rsidTr="0096425E">
        <w:trPr>
          <w:trHeight w:val="219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Глянц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25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Саламанка</w:t>
            </w:r>
          </w:p>
        </w:tc>
      </w:tr>
      <w:tr w:rsidR="0096425E" w:rsidRPr="0096425E" w:rsidTr="0096425E">
        <w:trPr>
          <w:trHeight w:val="219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Готик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26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Сантана</w:t>
            </w:r>
          </w:p>
        </w:tc>
      </w:tr>
      <w:tr w:rsidR="0096425E" w:rsidRPr="0096425E" w:rsidTr="0096425E">
        <w:trPr>
          <w:trHeight w:val="172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Джекпот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27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Софья</w:t>
            </w:r>
          </w:p>
        </w:tc>
      </w:tr>
      <w:tr w:rsidR="0096425E" w:rsidRPr="0096425E" w:rsidTr="0096425E">
        <w:trPr>
          <w:trHeight w:val="250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Иванна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28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Фараон</w:t>
            </w:r>
          </w:p>
        </w:tc>
      </w:tr>
      <w:tr w:rsidR="0096425E" w:rsidRPr="0096425E" w:rsidTr="0096425E">
        <w:trPr>
          <w:trHeight w:val="297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Карени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29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Фокор</w:t>
            </w:r>
          </w:p>
        </w:tc>
      </w:tr>
      <w:tr w:rsidR="0096425E" w:rsidRPr="0096425E" w:rsidTr="0096425E">
        <w:trPr>
          <w:trHeight w:val="281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Клеопатра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30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Царевич</w:t>
            </w:r>
          </w:p>
        </w:tc>
      </w:tr>
      <w:tr w:rsidR="0096425E" w:rsidRPr="0096425E" w:rsidTr="0096425E">
        <w:trPr>
          <w:trHeight w:val="188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25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Ламанш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31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Эмили</w:t>
            </w:r>
          </w:p>
        </w:tc>
      </w:tr>
      <w:tr w:rsidR="0096425E" w:rsidRPr="0096425E" w:rsidTr="0096425E">
        <w:trPr>
          <w:trHeight w:val="188"/>
        </w:trPr>
        <w:tc>
          <w:tcPr>
            <w:tcW w:w="503" w:type="dxa"/>
          </w:tcPr>
          <w:p w:rsidR="0096425E" w:rsidRPr="0096425E" w:rsidRDefault="0096425E" w:rsidP="0096425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642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</w:p>
        </w:tc>
        <w:tc>
          <w:tcPr>
            <w:tcW w:w="4513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Легион</w:t>
            </w:r>
          </w:p>
        </w:tc>
        <w:tc>
          <w:tcPr>
            <w:tcW w:w="708" w:type="dxa"/>
          </w:tcPr>
          <w:p w:rsidR="0096425E" w:rsidRPr="0080605F" w:rsidRDefault="0096425E" w:rsidP="0096425E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80605F">
              <w:rPr>
                <w:rFonts w:ascii="Times New Roman" w:hAnsi="Times New Roman" w:cs="Times New Roman"/>
                <w:b/>
                <w:sz w:val="31"/>
                <w:szCs w:val="31"/>
              </w:rPr>
              <w:t>32</w:t>
            </w:r>
          </w:p>
        </w:tc>
        <w:tc>
          <w:tcPr>
            <w:tcW w:w="4111" w:type="dxa"/>
          </w:tcPr>
          <w:p w:rsidR="0096425E" w:rsidRPr="0080605F" w:rsidRDefault="0096425E" w:rsidP="0096425E">
            <w:pPr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</w:pPr>
            <w:r w:rsidRPr="0080605F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</w:rPr>
              <w:t>Эссо</w:t>
            </w:r>
          </w:p>
        </w:tc>
      </w:tr>
    </w:tbl>
    <w:p w:rsidR="0096425E" w:rsidRPr="0096425E" w:rsidRDefault="0096425E" w:rsidP="009642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6425E" w:rsidRDefault="0096425E" w:rsidP="0096425E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6425E" w:rsidRDefault="0096425E" w:rsidP="0096425E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6425E" w:rsidRPr="0096425E" w:rsidRDefault="0096425E" w:rsidP="0096425E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6425E" w:rsidRPr="0096425E" w:rsidRDefault="0096425E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hAnsi="Times New Roman" w:cs="Times New Roman"/>
          <w:b/>
          <w:sz w:val="32"/>
          <w:szCs w:val="32"/>
        </w:rPr>
        <w:lastRenderedPageBreak/>
        <w:t>Таблица 2</w:t>
      </w:r>
    </w:p>
    <w:p w:rsidR="0096425E" w:rsidRPr="0096425E" w:rsidRDefault="0096425E" w:rsidP="009642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96425E">
        <w:rPr>
          <w:rFonts w:ascii="Times New Roman" w:eastAsia="Times New Roman" w:hAnsi="Times New Roman"/>
          <w:b/>
          <w:color w:val="000000"/>
          <w:sz w:val="32"/>
          <w:szCs w:val="32"/>
        </w:rPr>
        <w:t>Производственные показатели</w:t>
      </w:r>
    </w:p>
    <w:p w:rsidR="0096425E" w:rsidRPr="0096425E" w:rsidRDefault="0096425E" w:rsidP="009642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eastAsia="Times New Roman" w:hAnsi="Times New Roman"/>
          <w:b/>
          <w:color w:val="000000"/>
          <w:sz w:val="32"/>
          <w:szCs w:val="32"/>
        </w:rPr>
        <w:t>гороха в разрезе сортов в 2022 году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552"/>
        <w:gridCol w:w="1248"/>
        <w:gridCol w:w="2636"/>
        <w:gridCol w:w="2600"/>
      </w:tblGrid>
      <w:tr w:rsidR="0096425E" w:rsidTr="0080605F">
        <w:trPr>
          <w:trHeight w:val="463"/>
        </w:trPr>
        <w:tc>
          <w:tcPr>
            <w:tcW w:w="624" w:type="dxa"/>
            <w:shd w:val="clear" w:color="auto" w:fill="auto"/>
          </w:tcPr>
          <w:p w:rsidR="0096425E" w:rsidRPr="002C07B3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bottom"/>
          </w:tcPr>
          <w:p w:rsidR="0096425E" w:rsidRPr="002C07B3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C0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Сорта</w:t>
            </w:r>
          </w:p>
        </w:tc>
        <w:tc>
          <w:tcPr>
            <w:tcW w:w="1248" w:type="dxa"/>
            <w:vAlign w:val="bottom"/>
          </w:tcPr>
          <w:p w:rsidR="0096425E" w:rsidRPr="0080605F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Площадь</w:t>
            </w:r>
            <w:r w:rsidR="0080605F"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сева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2636" w:type="dxa"/>
            <w:vAlign w:val="bottom"/>
          </w:tcPr>
          <w:p w:rsidR="0096425E" w:rsidRPr="0080605F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Вал</w:t>
            </w:r>
            <w:r w:rsidR="0080605F"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овой сбор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тонн</w:t>
            </w:r>
          </w:p>
        </w:tc>
        <w:tc>
          <w:tcPr>
            <w:tcW w:w="2600" w:type="dxa"/>
            <w:vAlign w:val="bottom"/>
          </w:tcPr>
          <w:p w:rsidR="0096425E" w:rsidRPr="0080605F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Урожайность, ц/га</w:t>
            </w:r>
          </w:p>
        </w:tc>
      </w:tr>
      <w:tr w:rsidR="0096425E" w:rsidTr="0080605F">
        <w:trPr>
          <w:trHeight w:val="114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Легион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30,3</w:t>
            </w:r>
          </w:p>
        </w:tc>
      </w:tr>
      <w:tr w:rsidR="0096425E" w:rsidTr="0080605F">
        <w:trPr>
          <w:trHeight w:val="297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Вельвет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11406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18495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16,2</w:t>
            </w:r>
          </w:p>
        </w:tc>
      </w:tr>
      <w:tr w:rsidR="0096425E" w:rsidTr="0080605F">
        <w:trPr>
          <w:trHeight w:val="255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Готик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5401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12986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96425E" w:rsidTr="0080605F">
        <w:trPr>
          <w:trHeight w:val="208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Царевич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13869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25422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18,3</w:t>
            </w:r>
          </w:p>
        </w:tc>
      </w:tr>
      <w:tr w:rsidR="0096425E" w:rsidTr="0080605F">
        <w:trPr>
          <w:trHeight w:val="224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Карени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23,5</w:t>
            </w:r>
          </w:p>
        </w:tc>
      </w:tr>
      <w:tr w:rsidR="0096425E" w:rsidTr="0080605F">
        <w:trPr>
          <w:trHeight w:val="208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Лумп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2529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5446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21,5</w:t>
            </w:r>
          </w:p>
        </w:tc>
      </w:tr>
      <w:tr w:rsidR="0096425E" w:rsidTr="0080605F">
        <w:trPr>
          <w:trHeight w:val="224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Слован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4171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16,3</w:t>
            </w:r>
          </w:p>
        </w:tc>
      </w:tr>
      <w:tr w:rsidR="0096425E" w:rsidTr="0080605F">
        <w:trPr>
          <w:trHeight w:val="407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Нордман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2471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5613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22,7</w:t>
            </w:r>
          </w:p>
        </w:tc>
      </w:tr>
      <w:tr w:rsidR="0096425E" w:rsidTr="0080605F">
        <w:trPr>
          <w:trHeight w:val="328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Саламанка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30322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61301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20,2</w:t>
            </w:r>
          </w:p>
        </w:tc>
      </w:tr>
      <w:tr w:rsidR="0096425E" w:rsidTr="0080605F">
        <w:trPr>
          <w:trHeight w:val="224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Глянц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1662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3241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425E" w:rsidTr="0080605F">
        <w:trPr>
          <w:trHeight w:val="239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Болдор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10125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23403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23,1</w:t>
            </w:r>
          </w:p>
        </w:tc>
      </w:tr>
      <w:tr w:rsidR="0096425E" w:rsidTr="0080605F">
        <w:trPr>
          <w:trHeight w:val="208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Эссо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14047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27667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19,7</w:t>
            </w:r>
          </w:p>
        </w:tc>
      </w:tr>
      <w:tr w:rsidR="0096425E" w:rsidTr="0080605F">
        <w:trPr>
          <w:trHeight w:val="270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Астронавт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13419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24912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18,6</w:t>
            </w:r>
          </w:p>
        </w:tc>
      </w:tr>
      <w:tr w:rsidR="0096425E" w:rsidTr="0080605F">
        <w:trPr>
          <w:trHeight w:val="282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Мадонна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18926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40048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21,2</w:t>
            </w:r>
          </w:p>
        </w:tc>
      </w:tr>
      <w:tr w:rsidR="0096425E" w:rsidTr="0080605F">
        <w:trPr>
          <w:trHeight w:val="270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Багу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96425E" w:rsidTr="0080605F">
        <w:trPr>
          <w:trHeight w:val="282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Клеопатра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2441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4372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17,9</w:t>
            </w:r>
          </w:p>
        </w:tc>
      </w:tr>
      <w:tr w:rsidR="0096425E" w:rsidTr="0080605F">
        <w:trPr>
          <w:trHeight w:val="255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Ламанш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8634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18268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21,2</w:t>
            </w:r>
          </w:p>
        </w:tc>
      </w:tr>
      <w:tr w:rsidR="0096425E" w:rsidTr="0080605F">
        <w:trPr>
          <w:trHeight w:val="297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Гамбит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2791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3621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96425E" w:rsidTr="0080605F">
        <w:trPr>
          <w:trHeight w:val="297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Иванна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4149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7434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17,9</w:t>
            </w:r>
          </w:p>
        </w:tc>
      </w:tr>
      <w:tr w:rsidR="0096425E" w:rsidTr="0080605F">
        <w:trPr>
          <w:trHeight w:val="266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Сантана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17,4</w:t>
            </w:r>
          </w:p>
        </w:tc>
      </w:tr>
      <w:tr w:rsidR="0096425E" w:rsidTr="0080605F">
        <w:trPr>
          <w:trHeight w:val="286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Джекпот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16,9</w:t>
            </w:r>
          </w:p>
        </w:tc>
      </w:tr>
      <w:tr w:rsidR="0096425E" w:rsidTr="0080605F">
        <w:trPr>
          <w:trHeight w:val="255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Аватар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24,8</w:t>
            </w:r>
          </w:p>
        </w:tc>
      </w:tr>
      <w:tr w:rsidR="0096425E" w:rsidTr="0080605F">
        <w:trPr>
          <w:trHeight w:val="271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Рокет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3779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19,0</w:t>
            </w:r>
          </w:p>
        </w:tc>
      </w:tr>
      <w:tr w:rsidR="0096425E" w:rsidTr="0080605F">
        <w:trPr>
          <w:trHeight w:val="255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Аксайский усатый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2459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3879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15,8</w:t>
            </w:r>
          </w:p>
        </w:tc>
      </w:tr>
      <w:tr w:rsidR="0096425E" w:rsidTr="0080605F">
        <w:trPr>
          <w:trHeight w:val="297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Фокор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1659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6425E" w:rsidTr="0080605F">
        <w:trPr>
          <w:trHeight w:val="360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Ангела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96425E" w:rsidTr="0080605F">
        <w:trPr>
          <w:trHeight w:val="192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Фараон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3251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5276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16,2</w:t>
            </w:r>
          </w:p>
        </w:tc>
      </w:tr>
      <w:tr w:rsidR="0096425E" w:rsidTr="0080605F">
        <w:trPr>
          <w:trHeight w:val="270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Остинато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96425E" w:rsidTr="0080605F">
        <w:trPr>
          <w:trHeight w:val="282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Эмили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1868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23,6</w:t>
            </w:r>
          </w:p>
        </w:tc>
      </w:tr>
      <w:tr w:rsidR="0096425E" w:rsidTr="0080605F">
        <w:trPr>
          <w:trHeight w:val="223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Рассвет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18,3</w:t>
            </w:r>
          </w:p>
        </w:tc>
      </w:tr>
      <w:tr w:rsidR="0096425E" w:rsidTr="0080605F">
        <w:trPr>
          <w:trHeight w:val="329"/>
        </w:trPr>
        <w:tc>
          <w:tcPr>
            <w:tcW w:w="624" w:type="dxa"/>
            <w:shd w:val="clear" w:color="auto" w:fill="auto"/>
          </w:tcPr>
          <w:p w:rsidR="0096425E" w:rsidRPr="00355FF1" w:rsidRDefault="0096425E" w:rsidP="00964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3447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6736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19,5</w:t>
            </w:r>
          </w:p>
        </w:tc>
      </w:tr>
      <w:tr w:rsidR="0096425E" w:rsidTr="0080605F">
        <w:trPr>
          <w:trHeight w:val="547"/>
        </w:trPr>
        <w:tc>
          <w:tcPr>
            <w:tcW w:w="624" w:type="dxa"/>
            <w:shd w:val="clear" w:color="auto" w:fill="auto"/>
          </w:tcPr>
          <w:p w:rsidR="0096425E" w:rsidRPr="00355FF1" w:rsidRDefault="0096425E" w:rsidP="00C7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  <w:vAlign w:val="bottom"/>
          </w:tcPr>
          <w:p w:rsidR="0096425E" w:rsidRPr="00355FF1" w:rsidRDefault="0096425E" w:rsidP="00C741F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Родник</w:t>
            </w:r>
          </w:p>
        </w:tc>
        <w:tc>
          <w:tcPr>
            <w:tcW w:w="1248" w:type="dxa"/>
            <w:vAlign w:val="bottom"/>
          </w:tcPr>
          <w:p w:rsidR="0096425E" w:rsidRPr="00355FF1" w:rsidRDefault="0096425E" w:rsidP="00C741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636" w:type="dxa"/>
            <w:vAlign w:val="bottom"/>
          </w:tcPr>
          <w:p w:rsidR="0096425E" w:rsidRPr="00355FF1" w:rsidRDefault="0096425E" w:rsidP="00C741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600" w:type="dxa"/>
            <w:vAlign w:val="bottom"/>
          </w:tcPr>
          <w:p w:rsidR="0096425E" w:rsidRPr="00355FF1" w:rsidRDefault="0096425E" w:rsidP="00C741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55F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96425E" w:rsidTr="0080605F">
        <w:trPr>
          <w:trHeight w:val="439"/>
        </w:trPr>
        <w:tc>
          <w:tcPr>
            <w:tcW w:w="624" w:type="dxa"/>
            <w:shd w:val="clear" w:color="auto" w:fill="auto"/>
          </w:tcPr>
          <w:p w:rsidR="0096425E" w:rsidRPr="000F640A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96425E" w:rsidRPr="000F640A" w:rsidRDefault="0096425E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F64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248" w:type="dxa"/>
            <w:vAlign w:val="bottom"/>
          </w:tcPr>
          <w:p w:rsidR="0096425E" w:rsidRPr="000F640A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F64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159884</w:t>
            </w:r>
          </w:p>
        </w:tc>
        <w:tc>
          <w:tcPr>
            <w:tcW w:w="2636" w:type="dxa"/>
            <w:vAlign w:val="bottom"/>
          </w:tcPr>
          <w:p w:rsidR="0096425E" w:rsidRPr="000F640A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F64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313241</w:t>
            </w:r>
          </w:p>
        </w:tc>
        <w:tc>
          <w:tcPr>
            <w:tcW w:w="2600" w:type="dxa"/>
            <w:vAlign w:val="bottom"/>
          </w:tcPr>
          <w:p w:rsidR="0096425E" w:rsidRPr="000F640A" w:rsidRDefault="0096425E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0F64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19,6</w:t>
            </w:r>
          </w:p>
        </w:tc>
      </w:tr>
    </w:tbl>
    <w:p w:rsidR="0096425E" w:rsidRDefault="0096425E" w:rsidP="009642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41FE" w:rsidRDefault="00C741FE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425E" w:rsidRPr="0096425E" w:rsidRDefault="0096425E" w:rsidP="0096425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Таблица </w:t>
      </w:r>
      <w:r w:rsidR="00C741FE">
        <w:rPr>
          <w:rFonts w:ascii="Times New Roman" w:hAnsi="Times New Roman" w:cs="Times New Roman"/>
          <w:b/>
          <w:sz w:val="32"/>
          <w:szCs w:val="32"/>
        </w:rPr>
        <w:t>3</w:t>
      </w:r>
    </w:p>
    <w:p w:rsidR="0096425E" w:rsidRDefault="0096425E" w:rsidP="009642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5FF1">
        <w:rPr>
          <w:rFonts w:ascii="Times New Roman" w:eastAsia="Times New Roman" w:hAnsi="Times New Roman"/>
          <w:b/>
          <w:color w:val="000000"/>
          <w:sz w:val="28"/>
          <w:szCs w:val="28"/>
        </w:rPr>
        <w:t>Ранг сортов по площади сева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2274"/>
        <w:gridCol w:w="2084"/>
      </w:tblGrid>
      <w:tr w:rsidR="00C741FE" w:rsidTr="00C741FE">
        <w:tc>
          <w:tcPr>
            <w:tcW w:w="959" w:type="dxa"/>
            <w:vAlign w:val="bottom"/>
          </w:tcPr>
          <w:p w:rsidR="00C741FE" w:rsidRPr="002C07B3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5" w:type="dxa"/>
            <w:vAlign w:val="bottom"/>
          </w:tcPr>
          <w:p w:rsidR="00C741FE" w:rsidRPr="002C07B3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07B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Сорта</w:t>
            </w:r>
          </w:p>
        </w:tc>
        <w:tc>
          <w:tcPr>
            <w:tcW w:w="2268" w:type="dxa"/>
            <w:vAlign w:val="bottom"/>
          </w:tcPr>
          <w:p w:rsidR="00C741FE" w:rsidRPr="0080605F" w:rsidRDefault="00C741FE" w:rsidP="00A867A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</w:t>
            </w:r>
            <w:r w:rsid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сева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2274" w:type="dxa"/>
            <w:vAlign w:val="bottom"/>
          </w:tcPr>
          <w:p w:rsidR="00C741FE" w:rsidRPr="0080605F" w:rsidRDefault="00C741FE" w:rsidP="00A867A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</w:t>
            </w:r>
            <w:r w:rsid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овой сбор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тонн</w:t>
            </w:r>
          </w:p>
        </w:tc>
        <w:tc>
          <w:tcPr>
            <w:tcW w:w="2084" w:type="dxa"/>
            <w:vAlign w:val="bottom"/>
          </w:tcPr>
          <w:p w:rsidR="00C741FE" w:rsidRPr="0080605F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Саламанка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30322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61301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Мадонна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18926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40048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21,2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Эссо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14047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27667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19,7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Царевич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13869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25422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18,3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Астронавт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13419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24912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18,6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Вельвет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11406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18495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Болдор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10125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23403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Ламанш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8634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18268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21,2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Готик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5401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12986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Иванна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4149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7434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17,9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3447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6736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19,5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Фараон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3251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5276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Гамбит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2791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3621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Слован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2557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4171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16,3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Лумп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2529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5446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21,5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Нордман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2471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5613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22,7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vAlign w:val="bottom"/>
          </w:tcPr>
          <w:p w:rsidR="00C741FE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Аксайский </w:t>
            </w:r>
          </w:p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усатый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2459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3879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15,8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Клеопатра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2441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4372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17,9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Рокет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1989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3779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Глянц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1662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3241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19,5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Фокор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1172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1659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14,2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Сантана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1940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17,4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Эмили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1868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23,6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Рассвет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18,3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Родник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Аватар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24,8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Ангела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Джекпот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16,9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Багу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Карени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23,5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Легион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30,3</w:t>
            </w:r>
          </w:p>
        </w:tc>
      </w:tr>
      <w:tr w:rsidR="00C741FE" w:rsidTr="00C741FE">
        <w:tc>
          <w:tcPr>
            <w:tcW w:w="959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35" w:type="dxa"/>
            <w:vAlign w:val="bottom"/>
          </w:tcPr>
          <w:p w:rsidR="00C741FE" w:rsidRPr="00355FF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Остинато</w:t>
            </w:r>
          </w:p>
        </w:tc>
        <w:tc>
          <w:tcPr>
            <w:tcW w:w="226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27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084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5FF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</w:tbl>
    <w:p w:rsidR="00C741FE" w:rsidRDefault="00C741FE" w:rsidP="009642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41FE" w:rsidRDefault="00C741FE" w:rsidP="00C741FE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C741FE" w:rsidRDefault="00C741FE" w:rsidP="00C741F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741FE" w:rsidRDefault="00C741FE" w:rsidP="00C741FE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6425E">
        <w:rPr>
          <w:rFonts w:ascii="Times New Roman" w:hAnsi="Times New Roman" w:cs="Times New Roman"/>
          <w:b/>
          <w:sz w:val="32"/>
          <w:szCs w:val="32"/>
        </w:rPr>
        <w:lastRenderedPageBreak/>
        <w:t>Таблица</w:t>
      </w:r>
      <w:r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C741FE" w:rsidRPr="004B3009" w:rsidRDefault="00C741FE" w:rsidP="00C741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4B3009">
        <w:rPr>
          <w:rFonts w:ascii="Times New Roman" w:hAnsi="Times New Roman"/>
          <w:b/>
          <w:sz w:val="28"/>
          <w:szCs w:val="24"/>
        </w:rPr>
        <w:t>Ранг сортов по урожайности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98"/>
        <w:gridCol w:w="2895"/>
        <w:gridCol w:w="2070"/>
        <w:gridCol w:w="2058"/>
        <w:gridCol w:w="2082"/>
      </w:tblGrid>
      <w:tr w:rsidR="00C741FE" w:rsidTr="00C741FE">
        <w:tc>
          <w:tcPr>
            <w:tcW w:w="49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Сорта</w:t>
            </w:r>
          </w:p>
        </w:tc>
        <w:tc>
          <w:tcPr>
            <w:tcW w:w="2070" w:type="dxa"/>
            <w:vAlign w:val="bottom"/>
          </w:tcPr>
          <w:p w:rsidR="00C741FE" w:rsidRPr="0080605F" w:rsidRDefault="00C741FE" w:rsidP="00A867A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</w:t>
            </w:r>
            <w:r w:rsid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сева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2058" w:type="dxa"/>
            <w:vAlign w:val="bottom"/>
          </w:tcPr>
          <w:p w:rsidR="00C741FE" w:rsidRPr="0080605F" w:rsidRDefault="00C741FE" w:rsidP="00A867A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</w:t>
            </w:r>
            <w:r w:rsid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овой сбор</w:t>
            </w: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тонн</w:t>
            </w:r>
          </w:p>
        </w:tc>
        <w:tc>
          <w:tcPr>
            <w:tcW w:w="2082" w:type="dxa"/>
            <w:vAlign w:val="bottom"/>
          </w:tcPr>
          <w:p w:rsidR="00C741FE" w:rsidRPr="0080605F" w:rsidRDefault="00C741FE" w:rsidP="00A867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60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Легион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30,3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Ангела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29,0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Аватар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24,8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Готик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5401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12986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Эмили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1868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23,6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Карени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23,5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Болдор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10125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23403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23,1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Нордман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2471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5613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22,7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Лумп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2529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5446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21,5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Мадонна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18926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40048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21,2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Ламанш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8634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18268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21,2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Саламанка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30322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61301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Эссо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14047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27667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19,7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Глянц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1662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3241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19,5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Софья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3447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6736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19,5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Рокет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1989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3779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Астронавт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13419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24912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18,6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Царевич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13869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25422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18,3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Рассвет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18,3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Остинато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Клеопатра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2441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4372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17,9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Иванна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4149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7434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17,9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Сантана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1940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17,4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Багу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17,0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Джекпот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16,9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Слован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2557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4171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16,3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Вельвет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11406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18495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Фараон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3251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5276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Аксайский усатый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2459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3879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15,8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Фокор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1172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1659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14,2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Гамбит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2791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3621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</w:tr>
      <w:tr w:rsidR="00C741FE" w:rsidTr="00C741FE">
        <w:tc>
          <w:tcPr>
            <w:tcW w:w="498" w:type="dxa"/>
            <w:vAlign w:val="bottom"/>
          </w:tcPr>
          <w:p w:rsidR="00C741FE" w:rsidRPr="00355FF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95" w:type="dxa"/>
            <w:vAlign w:val="bottom"/>
          </w:tcPr>
          <w:p w:rsidR="00C741FE" w:rsidRPr="003F0CD1" w:rsidRDefault="00C741FE" w:rsidP="00C741F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Родник</w:t>
            </w:r>
          </w:p>
        </w:tc>
        <w:tc>
          <w:tcPr>
            <w:tcW w:w="2070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2058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082" w:type="dxa"/>
            <w:vAlign w:val="bottom"/>
          </w:tcPr>
          <w:p w:rsidR="00C741FE" w:rsidRPr="003F0CD1" w:rsidRDefault="00C741FE" w:rsidP="00A867A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CD1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</w:tr>
    </w:tbl>
    <w:p w:rsidR="00C741FE" w:rsidRDefault="00C741FE" w:rsidP="00C741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1761" w:rsidRDefault="00D21761" w:rsidP="00C741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1761" w:rsidRDefault="00D21761" w:rsidP="00A57235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  <w:sectPr w:rsidR="00D21761" w:rsidSect="0096425E">
          <w:headerReference w:type="first" r:id="rId11"/>
          <w:pgSz w:w="11906" w:h="16838"/>
          <w:pgMar w:top="1134" w:right="709" w:bottom="1134" w:left="993" w:header="567" w:footer="567" w:gutter="0"/>
          <w:cols w:space="708"/>
          <w:titlePg/>
          <w:docGrid w:linePitch="360"/>
        </w:sectPr>
      </w:pPr>
    </w:p>
    <w:p w:rsidR="00D21761" w:rsidRDefault="00D21761" w:rsidP="00A57235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Таблица 5</w:t>
      </w:r>
    </w:p>
    <w:p w:rsidR="00D21761" w:rsidRPr="00D64F8A" w:rsidRDefault="00D21761" w:rsidP="00D217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18017D">
        <w:rPr>
          <w:rFonts w:ascii="Times New Roman" w:hAnsi="Times New Roman"/>
          <w:b/>
          <w:sz w:val="28"/>
          <w:szCs w:val="24"/>
        </w:rPr>
        <w:t xml:space="preserve">Урожайность </w:t>
      </w:r>
      <w:r>
        <w:rPr>
          <w:rFonts w:ascii="Times New Roman" w:hAnsi="Times New Roman"/>
          <w:b/>
          <w:sz w:val="28"/>
          <w:szCs w:val="24"/>
        </w:rPr>
        <w:t xml:space="preserve">сортов гороха в районах второй </w:t>
      </w:r>
      <w:r w:rsidRPr="0018017D">
        <w:rPr>
          <w:rFonts w:ascii="Times New Roman" w:hAnsi="Times New Roman"/>
          <w:b/>
          <w:sz w:val="28"/>
          <w:szCs w:val="24"/>
        </w:rPr>
        <w:t>зоны</w:t>
      </w:r>
    </w:p>
    <w:tbl>
      <w:tblPr>
        <w:tblW w:w="1515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671"/>
        <w:gridCol w:w="703"/>
        <w:gridCol w:w="771"/>
        <w:gridCol w:w="760"/>
        <w:gridCol w:w="642"/>
        <w:gridCol w:w="614"/>
        <w:gridCol w:w="776"/>
        <w:gridCol w:w="672"/>
        <w:gridCol w:w="777"/>
        <w:gridCol w:w="659"/>
        <w:gridCol w:w="756"/>
        <w:gridCol w:w="628"/>
        <w:gridCol w:w="774"/>
        <w:gridCol w:w="730"/>
        <w:gridCol w:w="847"/>
        <w:gridCol w:w="785"/>
        <w:gridCol w:w="1069"/>
        <w:gridCol w:w="1071"/>
      </w:tblGrid>
      <w:tr w:rsidR="00A867A5" w:rsidTr="00A867A5">
        <w:trPr>
          <w:trHeight w:val="610"/>
        </w:trPr>
        <w:tc>
          <w:tcPr>
            <w:tcW w:w="1446" w:type="dxa"/>
            <w:vMerge w:val="restart"/>
          </w:tcPr>
          <w:p w:rsidR="00A867A5" w:rsidRDefault="00A867A5" w:rsidP="00A867A5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Александ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ский</w:t>
            </w:r>
          </w:p>
        </w:tc>
        <w:tc>
          <w:tcPr>
            <w:tcW w:w="1531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Благодар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ненский</w:t>
            </w:r>
          </w:p>
        </w:tc>
        <w:tc>
          <w:tcPr>
            <w:tcW w:w="1256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Буден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новский</w:t>
            </w:r>
          </w:p>
        </w:tc>
        <w:tc>
          <w:tcPr>
            <w:tcW w:w="1448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Ипатовский</w:t>
            </w:r>
          </w:p>
        </w:tc>
        <w:tc>
          <w:tcPr>
            <w:tcW w:w="1436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Курский</w:t>
            </w:r>
          </w:p>
        </w:tc>
        <w:tc>
          <w:tcPr>
            <w:tcW w:w="1384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Петровс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кий</w:t>
            </w:r>
          </w:p>
        </w:tc>
        <w:tc>
          <w:tcPr>
            <w:tcW w:w="1504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Советский</w:t>
            </w:r>
          </w:p>
        </w:tc>
        <w:tc>
          <w:tcPr>
            <w:tcW w:w="1632" w:type="dxa"/>
            <w:gridSpan w:val="2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Степновский</w:t>
            </w:r>
          </w:p>
        </w:tc>
        <w:tc>
          <w:tcPr>
            <w:tcW w:w="1069" w:type="dxa"/>
            <w:vMerge w:val="restart"/>
            <w:vAlign w:val="center"/>
          </w:tcPr>
          <w:p w:rsidR="00A867A5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Средн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яя по зоне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</w:p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A867A5" w:rsidRPr="00217486" w:rsidRDefault="00A867A5" w:rsidP="00A867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1071" w:type="dxa"/>
            <w:vMerge w:val="restart"/>
            <w:vAlign w:val="center"/>
          </w:tcPr>
          <w:p w:rsidR="00A867A5" w:rsidRPr="0021748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17486">
              <w:rPr>
                <w:rFonts w:ascii="Times New Roman" w:eastAsia="Times New Roman" w:hAnsi="Times New Roman"/>
                <w:b/>
                <w:bCs/>
                <w:color w:val="000000"/>
              </w:rPr>
              <w:t>Средняя сумма мест</w:t>
            </w:r>
          </w:p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867A5" w:rsidTr="00A867A5">
        <w:trPr>
          <w:trHeight w:val="767"/>
        </w:trPr>
        <w:tc>
          <w:tcPr>
            <w:tcW w:w="1446" w:type="dxa"/>
            <w:vMerge/>
          </w:tcPr>
          <w:p w:rsidR="00A867A5" w:rsidRDefault="00A867A5" w:rsidP="00A867A5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1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703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771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760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642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614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776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672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777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659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756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628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774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730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847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ц/га</w:t>
            </w:r>
          </w:p>
        </w:tc>
        <w:tc>
          <w:tcPr>
            <w:tcW w:w="785" w:type="dxa"/>
            <w:vAlign w:val="bottom"/>
          </w:tcPr>
          <w:p w:rsidR="00A867A5" w:rsidRPr="00217486" w:rsidRDefault="00A867A5" w:rsidP="00A867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мес то</w:t>
            </w:r>
          </w:p>
        </w:tc>
        <w:tc>
          <w:tcPr>
            <w:tcW w:w="1069" w:type="dxa"/>
            <w:vMerge/>
          </w:tcPr>
          <w:p w:rsidR="00A867A5" w:rsidRDefault="00A867A5" w:rsidP="00A867A5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71" w:type="dxa"/>
            <w:vMerge/>
          </w:tcPr>
          <w:p w:rsidR="00A867A5" w:rsidRDefault="00A867A5" w:rsidP="00A867A5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867A5" w:rsidTr="00A867A5">
        <w:trPr>
          <w:trHeight w:val="239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Вельвет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A867A5" w:rsidTr="00A867A5">
        <w:trPr>
          <w:trHeight w:val="313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Царевич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A867A5" w:rsidTr="00A867A5">
        <w:trPr>
          <w:trHeight w:val="406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Лумп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A867A5" w:rsidTr="00A867A5">
        <w:trPr>
          <w:trHeight w:val="297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Слован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A867A5" w:rsidTr="00A867A5">
        <w:trPr>
          <w:trHeight w:val="208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Нордман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A867A5" w:rsidTr="00A867A5">
        <w:trPr>
          <w:trHeight w:val="344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Саламанка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890021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021">
              <w:rPr>
                <w:rFonts w:ascii="Times New Roman" w:eastAsia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85" w:type="dxa"/>
            <w:vAlign w:val="bottom"/>
          </w:tcPr>
          <w:p w:rsidR="00A867A5" w:rsidRPr="00890021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0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A867A5" w:rsidTr="00A867A5">
        <w:trPr>
          <w:trHeight w:val="297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Глянц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867A5" w:rsidTr="00A867A5">
        <w:trPr>
          <w:trHeight w:val="208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Болдор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A867A5" w:rsidTr="00A867A5">
        <w:trPr>
          <w:trHeight w:val="281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Эссо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A867A5" w:rsidTr="00A867A5">
        <w:trPr>
          <w:trHeight w:val="271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Астронавт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A867A5" w:rsidTr="00A867A5">
        <w:trPr>
          <w:trHeight w:val="239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Мадонна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A867A5" w:rsidTr="00A867A5">
        <w:trPr>
          <w:trHeight w:val="270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Багу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867A5" w:rsidTr="00A867A5">
        <w:trPr>
          <w:trHeight w:val="282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Ламанш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A867A5" w:rsidTr="00A867A5">
        <w:trPr>
          <w:trHeight w:val="271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Гамбит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A867A5" w:rsidTr="00A867A5">
        <w:trPr>
          <w:trHeight w:val="255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Иванна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867A5" w:rsidTr="00A867A5">
        <w:trPr>
          <w:trHeight w:val="282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Сантана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867A5" w:rsidTr="00A867A5">
        <w:trPr>
          <w:trHeight w:val="485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Джекпот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867A5" w:rsidTr="00A867A5">
        <w:trPr>
          <w:trHeight w:val="391"/>
        </w:trPr>
        <w:tc>
          <w:tcPr>
            <w:tcW w:w="1446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Рокет</w:t>
            </w:r>
          </w:p>
        </w:tc>
        <w:tc>
          <w:tcPr>
            <w:tcW w:w="6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65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628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bottom"/>
          </w:tcPr>
          <w:p w:rsidR="00A867A5" w:rsidRPr="00B643B6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A867A5" w:rsidRPr="005B0079" w:rsidRDefault="00A867A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0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</w:tbl>
    <w:p w:rsidR="00B64A9F" w:rsidRDefault="00B64A9F" w:rsidP="00A867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867A5" w:rsidRPr="000F469F" w:rsidRDefault="00A867A5" w:rsidP="00A867A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F469F">
        <w:rPr>
          <w:rFonts w:ascii="Times New Roman" w:eastAsia="Times New Roman" w:hAnsi="Times New Roman"/>
          <w:b/>
          <w:color w:val="000000"/>
          <w:sz w:val="24"/>
          <w:szCs w:val="24"/>
        </w:rPr>
        <w:t>Во второй зоне лучшими сортами в 2022 году оказались Царевич, Лумп, Саламанка и Багу</w:t>
      </w:r>
    </w:p>
    <w:tbl>
      <w:tblPr>
        <w:tblW w:w="1518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"/>
        <w:gridCol w:w="1701"/>
        <w:gridCol w:w="709"/>
        <w:gridCol w:w="851"/>
        <w:gridCol w:w="708"/>
        <w:gridCol w:w="851"/>
        <w:gridCol w:w="709"/>
        <w:gridCol w:w="850"/>
        <w:gridCol w:w="709"/>
        <w:gridCol w:w="850"/>
        <w:gridCol w:w="851"/>
        <w:gridCol w:w="850"/>
        <w:gridCol w:w="709"/>
        <w:gridCol w:w="851"/>
        <w:gridCol w:w="850"/>
        <w:gridCol w:w="851"/>
        <w:gridCol w:w="1134"/>
        <w:gridCol w:w="1095"/>
        <w:gridCol w:w="39"/>
      </w:tblGrid>
      <w:tr w:rsidR="00A867A5" w:rsidRPr="000F469F" w:rsidTr="00F113E5">
        <w:trPr>
          <w:gridAfter w:val="1"/>
          <w:wAfter w:w="39" w:type="dxa"/>
          <w:trHeight w:val="300"/>
        </w:trPr>
        <w:tc>
          <w:tcPr>
            <w:tcW w:w="15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7A5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46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Их средняя сумма мест оказалась меньше трёх.</w:t>
            </w:r>
          </w:p>
          <w:p w:rsidR="00A867A5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867A5" w:rsidRDefault="00A867A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867A5" w:rsidRDefault="00A867A5" w:rsidP="00A867A5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Таблица 6</w:t>
            </w:r>
          </w:p>
          <w:p w:rsidR="00A867A5" w:rsidRPr="000F469F" w:rsidRDefault="00A867A5" w:rsidP="00F113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8017D">
              <w:rPr>
                <w:rFonts w:ascii="Times New Roman" w:hAnsi="Times New Roman"/>
                <w:b/>
                <w:sz w:val="28"/>
                <w:szCs w:val="24"/>
              </w:rPr>
              <w:t>Урожайность сортов гороха в районах третьей зоны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75"/>
        </w:trPr>
        <w:tc>
          <w:tcPr>
            <w:tcW w:w="1701" w:type="dxa"/>
            <w:vMerge w:val="restart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Сор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60" w:type="dxa"/>
            <w:gridSpan w:val="2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Грачевский</w:t>
            </w:r>
          </w:p>
        </w:tc>
        <w:tc>
          <w:tcPr>
            <w:tcW w:w="1559" w:type="dxa"/>
            <w:gridSpan w:val="2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Изобильнен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1559" w:type="dxa"/>
            <w:gridSpan w:val="2"/>
            <w:vAlign w:val="center"/>
          </w:tcPr>
          <w:p w:rsidR="00F113E5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Кочубе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</w:t>
            </w:r>
          </w:p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1559" w:type="dxa"/>
            <w:gridSpan w:val="2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Красногвар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дейский</w:t>
            </w:r>
          </w:p>
        </w:tc>
        <w:tc>
          <w:tcPr>
            <w:tcW w:w="1701" w:type="dxa"/>
            <w:gridSpan w:val="2"/>
            <w:vAlign w:val="center"/>
          </w:tcPr>
          <w:p w:rsidR="00F113E5" w:rsidRPr="00C33ED4" w:rsidRDefault="00F113E5" w:rsidP="00572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Новоалекса ндровский</w:t>
            </w:r>
          </w:p>
        </w:tc>
        <w:tc>
          <w:tcPr>
            <w:tcW w:w="1560" w:type="dxa"/>
            <w:gridSpan w:val="2"/>
            <w:vAlign w:val="center"/>
          </w:tcPr>
          <w:p w:rsidR="00F113E5" w:rsidRPr="00C33ED4" w:rsidRDefault="00F113E5" w:rsidP="00F1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Труновский</w:t>
            </w:r>
          </w:p>
        </w:tc>
        <w:tc>
          <w:tcPr>
            <w:tcW w:w="1701" w:type="dxa"/>
            <w:gridSpan w:val="2"/>
            <w:vAlign w:val="center"/>
          </w:tcPr>
          <w:p w:rsidR="00F113E5" w:rsidRPr="00C33ED4" w:rsidRDefault="00F113E5" w:rsidP="00F113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Шпаковский</w:t>
            </w:r>
          </w:p>
        </w:tc>
        <w:tc>
          <w:tcPr>
            <w:tcW w:w="1134" w:type="dxa"/>
            <w:vMerge w:val="restart"/>
            <w:vAlign w:val="center"/>
          </w:tcPr>
          <w:p w:rsidR="00F113E5" w:rsidRPr="00C33ED4" w:rsidRDefault="00F113E5" w:rsidP="00F113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няя по зоне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няя сумма мест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76"/>
        </w:trPr>
        <w:tc>
          <w:tcPr>
            <w:tcW w:w="1701" w:type="dxa"/>
            <w:vMerge/>
          </w:tcPr>
          <w:p w:rsidR="00F113E5" w:rsidRDefault="00F113E5" w:rsidP="00A867A5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1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8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1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1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1" w:type="dxa"/>
            <w:vAlign w:val="center"/>
          </w:tcPr>
          <w:p w:rsidR="00F113E5" w:rsidRPr="00C33ED4" w:rsidRDefault="00F113E5" w:rsidP="0057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vMerge/>
          </w:tcPr>
          <w:p w:rsidR="00F113E5" w:rsidRDefault="00F113E5" w:rsidP="00A867A5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F113E5" w:rsidRDefault="00F113E5" w:rsidP="00A867A5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91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Легион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13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Вельвет 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13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Готик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3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Царевич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5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Карени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5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Лумп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2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Слован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97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Нордман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5F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851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5F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5F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5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Саламанка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5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Глянц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08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Болдор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3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Эссо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3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Астронавт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5F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851" w:type="dxa"/>
            <w:vAlign w:val="bottom"/>
          </w:tcPr>
          <w:p w:rsidR="00F113E5" w:rsidRPr="003E5FD8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82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Мадонна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82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Клеопатра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5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Ламанш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13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Иванна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3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Аксайский усатый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373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Фараон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gridSpan w:val="2"/>
            <w:vAlign w:val="bottom"/>
          </w:tcPr>
          <w:p w:rsidR="00F113E5" w:rsidRPr="00F90B22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65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Эмили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113E5" w:rsidTr="00F11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269"/>
        </w:trPr>
        <w:tc>
          <w:tcPr>
            <w:tcW w:w="1701" w:type="dxa"/>
            <w:vAlign w:val="bottom"/>
          </w:tcPr>
          <w:p w:rsidR="00F113E5" w:rsidRPr="00F90B22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Рассвет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F113E5" w:rsidRPr="00C33ED4" w:rsidRDefault="00F113E5" w:rsidP="00A8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605F" w:rsidRDefault="0080605F" w:rsidP="00806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761" w:rsidRDefault="00E14BE3" w:rsidP="00806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69F">
        <w:rPr>
          <w:rFonts w:ascii="Times New Roman" w:hAnsi="Times New Roman"/>
          <w:b/>
          <w:sz w:val="24"/>
          <w:szCs w:val="24"/>
        </w:rPr>
        <w:t>В третьей зоне лучшими сортами оказались Астронавт, Мадонна, Глянц, Готик, Ламанш, Лумп.</w:t>
      </w:r>
    </w:p>
    <w:p w:rsidR="00C24C9C" w:rsidRDefault="00C24C9C" w:rsidP="00A867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605F" w:rsidRDefault="0080605F" w:rsidP="00FD18A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4"/>
        </w:rPr>
      </w:pPr>
    </w:p>
    <w:p w:rsidR="00FD18A7" w:rsidRPr="0018017D" w:rsidRDefault="00FD18A7" w:rsidP="00FD18A7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Таблица 7</w:t>
      </w:r>
    </w:p>
    <w:p w:rsidR="00FD18A7" w:rsidRDefault="00FD18A7" w:rsidP="00FD18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18A7" w:rsidRDefault="00FD18A7" w:rsidP="00FD18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73FEA">
        <w:rPr>
          <w:rFonts w:ascii="Times New Roman" w:hAnsi="Times New Roman"/>
          <w:b/>
          <w:sz w:val="28"/>
          <w:szCs w:val="24"/>
        </w:rPr>
        <w:t xml:space="preserve"> </w:t>
      </w:r>
      <w:r w:rsidRPr="0018017D">
        <w:rPr>
          <w:rFonts w:ascii="Times New Roman" w:hAnsi="Times New Roman"/>
          <w:b/>
          <w:sz w:val="28"/>
          <w:szCs w:val="24"/>
        </w:rPr>
        <w:t xml:space="preserve">Урожайность </w:t>
      </w:r>
      <w:r>
        <w:rPr>
          <w:rFonts w:ascii="Times New Roman" w:hAnsi="Times New Roman"/>
          <w:b/>
          <w:sz w:val="28"/>
          <w:szCs w:val="24"/>
        </w:rPr>
        <w:t xml:space="preserve">сортов гороха в районах четвёртой </w:t>
      </w:r>
      <w:r w:rsidRPr="0018017D">
        <w:rPr>
          <w:rFonts w:ascii="Times New Roman" w:hAnsi="Times New Roman"/>
          <w:b/>
          <w:sz w:val="28"/>
          <w:szCs w:val="24"/>
        </w:rPr>
        <w:t>зоны</w:t>
      </w:r>
    </w:p>
    <w:p w:rsidR="00FD18A7" w:rsidRDefault="00FD18A7" w:rsidP="00FD18A7">
      <w:pPr>
        <w:tabs>
          <w:tab w:val="left" w:pos="694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275"/>
        <w:gridCol w:w="993"/>
        <w:gridCol w:w="1275"/>
        <w:gridCol w:w="993"/>
        <w:gridCol w:w="1275"/>
        <w:gridCol w:w="993"/>
        <w:gridCol w:w="1417"/>
        <w:gridCol w:w="1701"/>
        <w:gridCol w:w="2126"/>
      </w:tblGrid>
      <w:tr w:rsidR="00FD18A7" w:rsidRPr="00C33ED4" w:rsidTr="00DC22ED">
        <w:trPr>
          <w:trHeight w:val="9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Георгиевский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Минераловодский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Кировский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Предгорный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18A7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няя по зоне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</w:t>
            </w: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няя сумма мест</w:t>
            </w:r>
          </w:p>
        </w:tc>
      </w:tr>
      <w:tr w:rsidR="00FD18A7" w:rsidRPr="00C33ED4" w:rsidTr="00DC22ED">
        <w:trPr>
          <w:trHeight w:val="6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E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Легион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Вельвет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177A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D18A7" w:rsidRPr="00C33ED4" w:rsidTr="00DC22ED">
        <w:trPr>
          <w:trHeight w:val="2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5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Царевич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D18A7" w:rsidRPr="00C33ED4" w:rsidTr="00DC22ED">
        <w:trPr>
          <w:trHeight w:val="2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4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177A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D18A7" w:rsidRPr="00C33ED4" w:rsidTr="00DC22ED">
        <w:trPr>
          <w:trHeight w:val="2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Нордман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Саламанка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FD18A7" w:rsidRPr="00C33ED4" w:rsidTr="00DC22ED">
        <w:trPr>
          <w:trHeight w:val="2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Глянц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Болдор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2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Астронавт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3E5FD8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Мадонна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Клеопатра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Ламанш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177A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F90B22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F90B22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D18A7" w:rsidRPr="00C33ED4" w:rsidTr="00DC22ED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177AD4" w:rsidRDefault="00FD18A7" w:rsidP="00DC22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Аксайский усатый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C33E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8A7" w:rsidRPr="00177AD4" w:rsidRDefault="00FD18A7" w:rsidP="00DC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77A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80605F" w:rsidRDefault="0080605F" w:rsidP="0080605F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40E" w:rsidRDefault="00FD18A7" w:rsidP="0080605F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четвёртой зоне в 2022 году лучшими сортами гороха оказались Саламанка, Мадонна, Аксайский усатый, Астронавт.</w:t>
      </w:r>
    </w:p>
    <w:p w:rsidR="0097740E" w:rsidRDefault="0097740E" w:rsidP="00A867A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7235" w:rsidRDefault="00A57235" w:rsidP="00C24C9C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C24C9C" w:rsidRDefault="00C24C9C" w:rsidP="00C24C9C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EE2B88">
        <w:rPr>
          <w:rFonts w:ascii="Times New Roman" w:hAnsi="Times New Roman"/>
          <w:b/>
          <w:sz w:val="32"/>
          <w:szCs w:val="32"/>
        </w:rPr>
        <w:lastRenderedPageBreak/>
        <w:t>Приложение</w:t>
      </w:r>
    </w:p>
    <w:p w:rsidR="00C24C9C" w:rsidRDefault="00C24C9C" w:rsidP="00C24C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EE2B88">
        <w:rPr>
          <w:rFonts w:ascii="Times New Roman" w:hAnsi="Times New Roman"/>
          <w:b/>
          <w:sz w:val="28"/>
          <w:szCs w:val="24"/>
        </w:rPr>
        <w:t xml:space="preserve">Производство гороха в </w:t>
      </w:r>
      <w:r>
        <w:rPr>
          <w:rFonts w:ascii="Times New Roman" w:hAnsi="Times New Roman"/>
          <w:b/>
          <w:sz w:val="28"/>
          <w:szCs w:val="24"/>
        </w:rPr>
        <w:t>районах Ставропольского края</w:t>
      </w:r>
      <w:r w:rsidRPr="00EE2B88">
        <w:rPr>
          <w:rFonts w:ascii="Times New Roman" w:hAnsi="Times New Roman"/>
          <w:b/>
          <w:sz w:val="28"/>
          <w:szCs w:val="24"/>
        </w:rPr>
        <w:t xml:space="preserve"> в 2022 году</w:t>
      </w:r>
    </w:p>
    <w:p w:rsidR="00A57235" w:rsidRDefault="00A57235" w:rsidP="00C24C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428"/>
        <w:gridCol w:w="855"/>
        <w:gridCol w:w="1159"/>
        <w:gridCol w:w="641"/>
        <w:gridCol w:w="747"/>
        <w:gridCol w:w="718"/>
        <w:gridCol w:w="845"/>
        <w:gridCol w:w="709"/>
        <w:gridCol w:w="709"/>
        <w:gridCol w:w="709"/>
        <w:gridCol w:w="708"/>
        <w:gridCol w:w="993"/>
        <w:gridCol w:w="850"/>
        <w:gridCol w:w="851"/>
        <w:gridCol w:w="708"/>
        <w:gridCol w:w="709"/>
        <w:gridCol w:w="928"/>
      </w:tblGrid>
      <w:tr w:rsidR="00670961" w:rsidTr="00670961">
        <w:trPr>
          <w:trHeight w:val="391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Районы</w:t>
            </w:r>
          </w:p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Посевная площадь,</w:t>
            </w:r>
          </w:p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855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056" w:type="dxa"/>
            <w:gridSpan w:val="14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Сорта</w:t>
            </w: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Ср. урожайнос ть</w:t>
            </w:r>
          </w:p>
        </w:tc>
      </w:tr>
      <w:tr w:rsidR="00670961" w:rsidTr="00670961">
        <w:trPr>
          <w:trHeight w:val="595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Саламанка</w:t>
            </w: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Гам бит</w:t>
            </w: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Ламанш</w:t>
            </w: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>патра</w:t>
            </w: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Царевич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Лумп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Багу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Болдор</w:t>
            </w: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Эссо</w:t>
            </w: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Астронавт</w:t>
            </w: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Мадонна</w:t>
            </w: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Вель вет</w:t>
            </w: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Готик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Сло ван</w:t>
            </w: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330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12711</w:t>
            </w:r>
          </w:p>
        </w:tc>
        <w:tc>
          <w:tcPr>
            <w:tcW w:w="85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2558</w:t>
            </w: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2965</w:t>
            </w: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2405</w:t>
            </w: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1492</w:t>
            </w: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670961" w:rsidTr="00670961">
        <w:trPr>
          <w:trHeight w:val="282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329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4018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3274</w:t>
            </w: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3054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23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Степновский</w:t>
            </w:r>
          </w:p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6863</w:t>
            </w:r>
          </w:p>
        </w:tc>
        <w:tc>
          <w:tcPr>
            <w:tcW w:w="85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2674</w:t>
            </w: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670961" w:rsidTr="00670961">
        <w:trPr>
          <w:trHeight w:val="328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24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23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Труновский</w:t>
            </w:r>
          </w:p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12371</w:t>
            </w:r>
          </w:p>
        </w:tc>
        <w:tc>
          <w:tcPr>
            <w:tcW w:w="85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4289</w:t>
            </w: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670961" w:rsidTr="00670961">
        <w:trPr>
          <w:trHeight w:val="281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71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2855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10413</w:t>
            </w: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12584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3187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70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Туркменский</w:t>
            </w:r>
          </w:p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85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670961" w:rsidTr="00670961">
        <w:trPr>
          <w:trHeight w:val="255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97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255"/>
        </w:trPr>
        <w:tc>
          <w:tcPr>
            <w:tcW w:w="41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Шпаковский</w:t>
            </w:r>
          </w:p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3729</w:t>
            </w:r>
          </w:p>
        </w:tc>
        <w:tc>
          <w:tcPr>
            <w:tcW w:w="855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5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4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851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708" w:type="dxa"/>
          </w:tcPr>
          <w:p w:rsidR="00670961" w:rsidRPr="00BF23F2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70961" w:rsidRPr="00BF23F2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670961" w:rsidTr="00670961">
        <w:trPr>
          <w:trHeight w:val="297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0961" w:rsidTr="00670961">
        <w:trPr>
          <w:trHeight w:val="313"/>
        </w:trPr>
        <w:tc>
          <w:tcPr>
            <w:tcW w:w="41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5" w:type="dxa"/>
          </w:tcPr>
          <w:p w:rsidR="00670961" w:rsidRDefault="00670961" w:rsidP="00670961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5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64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47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5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1462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851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1489</w:t>
            </w:r>
          </w:p>
        </w:tc>
        <w:tc>
          <w:tcPr>
            <w:tcW w:w="708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28" w:type="dxa"/>
            <w:vMerge/>
          </w:tcPr>
          <w:p w:rsidR="00670961" w:rsidRDefault="00670961" w:rsidP="00670961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C24C9C" w:rsidRDefault="00C24C9C" w:rsidP="00670961">
      <w:pPr>
        <w:spacing w:line="0" w:lineRule="atLeast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21761" w:rsidRDefault="00D21761" w:rsidP="00D2176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0961" w:rsidRDefault="00670961" w:rsidP="00D2176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7235" w:rsidRDefault="00A57235" w:rsidP="00167B49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167B49" w:rsidRDefault="00167B49" w:rsidP="00167B49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Продолжение</w:t>
      </w:r>
    </w:p>
    <w:tbl>
      <w:tblPr>
        <w:tblW w:w="148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26"/>
        <w:gridCol w:w="800"/>
        <w:gridCol w:w="696"/>
        <w:gridCol w:w="696"/>
        <w:gridCol w:w="756"/>
        <w:gridCol w:w="737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708"/>
        <w:gridCol w:w="1134"/>
      </w:tblGrid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366361" w:rsidRDefault="00366361" w:rsidP="0057210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3148FB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Районы</w:t>
            </w:r>
          </w:p>
          <w:p w:rsidR="00366361" w:rsidRPr="00BF23F2" w:rsidRDefault="00366361" w:rsidP="003148FB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Посевная площадь,</w:t>
            </w:r>
          </w:p>
          <w:p w:rsidR="00366361" w:rsidRPr="00BF23F2" w:rsidRDefault="00366361" w:rsidP="003148FB">
            <w:pPr>
              <w:spacing w:line="0" w:lineRule="atLeast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800" w:type="dxa"/>
            <w:vMerge w:val="restart"/>
          </w:tcPr>
          <w:p w:rsidR="00366361" w:rsidRPr="00BF23F2" w:rsidRDefault="00366361" w:rsidP="003148FB">
            <w:pPr>
              <w:spacing w:line="0" w:lineRule="atLeast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256" w:type="dxa"/>
            <w:gridSpan w:val="14"/>
          </w:tcPr>
          <w:p w:rsidR="00366361" w:rsidRDefault="00366361" w:rsidP="0036636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Сорта</w:t>
            </w:r>
          </w:p>
        </w:tc>
        <w:tc>
          <w:tcPr>
            <w:tcW w:w="1134" w:type="dxa"/>
            <w:vMerge w:val="restart"/>
          </w:tcPr>
          <w:p w:rsidR="00366361" w:rsidRDefault="00366361" w:rsidP="005721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r>
              <w:rPr>
                <w:rFonts w:ascii="Times New Roman" w:hAnsi="Times New Roman"/>
                <w:sz w:val="24"/>
                <w:szCs w:val="24"/>
              </w:rPr>
              <w:t>урожай</w:t>
            </w:r>
          </w:p>
          <w:p w:rsidR="00366361" w:rsidRDefault="00366361" w:rsidP="00572106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366361" w:rsidTr="008D1DE7">
        <w:trPr>
          <w:trHeight w:hRule="exact" w:val="930"/>
        </w:trPr>
        <w:tc>
          <w:tcPr>
            <w:tcW w:w="496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96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Сала манка</w:t>
            </w:r>
          </w:p>
        </w:tc>
        <w:tc>
          <w:tcPr>
            <w:tcW w:w="696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Бол дор</w:t>
            </w:r>
          </w:p>
        </w:tc>
        <w:tc>
          <w:tcPr>
            <w:tcW w:w="756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Ла манш</w:t>
            </w:r>
          </w:p>
        </w:tc>
        <w:tc>
          <w:tcPr>
            <w:tcW w:w="737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Аксайский</w:t>
            </w:r>
          </w:p>
        </w:tc>
        <w:tc>
          <w:tcPr>
            <w:tcW w:w="709" w:type="dxa"/>
          </w:tcPr>
          <w:p w:rsidR="00366361" w:rsidRPr="00BF23F2" w:rsidRDefault="00366361" w:rsidP="00B0154F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Цар</w:t>
            </w:r>
            <w:r w:rsidR="00B0154F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 xml:space="preserve"> вич</w:t>
            </w:r>
          </w:p>
        </w:tc>
        <w:tc>
          <w:tcPr>
            <w:tcW w:w="709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Готик</w:t>
            </w:r>
          </w:p>
        </w:tc>
        <w:tc>
          <w:tcPr>
            <w:tcW w:w="709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Анге ла</w:t>
            </w:r>
          </w:p>
        </w:tc>
        <w:tc>
          <w:tcPr>
            <w:tcW w:w="708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Глянц</w:t>
            </w:r>
          </w:p>
        </w:tc>
        <w:tc>
          <w:tcPr>
            <w:tcW w:w="709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Эссо</w:t>
            </w:r>
          </w:p>
        </w:tc>
        <w:tc>
          <w:tcPr>
            <w:tcW w:w="851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Астронавт</w:t>
            </w:r>
          </w:p>
        </w:tc>
        <w:tc>
          <w:tcPr>
            <w:tcW w:w="708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Мадонна</w:t>
            </w:r>
          </w:p>
        </w:tc>
        <w:tc>
          <w:tcPr>
            <w:tcW w:w="709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Вель вет</w:t>
            </w:r>
          </w:p>
        </w:tc>
        <w:tc>
          <w:tcPr>
            <w:tcW w:w="851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Лумп</w:t>
            </w:r>
          </w:p>
        </w:tc>
        <w:tc>
          <w:tcPr>
            <w:tcW w:w="708" w:type="dxa"/>
          </w:tcPr>
          <w:p w:rsidR="00366361" w:rsidRPr="00BF23F2" w:rsidRDefault="00366361" w:rsidP="003148FB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Нордман</w:t>
            </w:r>
          </w:p>
        </w:tc>
        <w:tc>
          <w:tcPr>
            <w:tcW w:w="1134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366361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Левокум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 xml:space="preserve">ский 447  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366361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Минерало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>одский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>3052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1711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756,5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1790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Нефтекумс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Новоалександровский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5835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8721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2089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Новоселец</w:t>
            </w:r>
            <w:r w:rsidRPr="00BF23F2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3447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3447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6736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Петровский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17149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2961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1781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2481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6889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5511</w:t>
            </w: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2425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5511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 w:val="restart"/>
          </w:tcPr>
          <w:p w:rsidR="00366361" w:rsidRPr="00BF23F2" w:rsidRDefault="00366361" w:rsidP="00DB0DE7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Предгорный</w:t>
            </w:r>
          </w:p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00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6361" w:rsidRPr="00BF23F2" w:rsidRDefault="00366361" w:rsidP="00DB0D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DB0DE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572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69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66361" w:rsidTr="008D1DE7">
        <w:trPr>
          <w:trHeight w:hRule="exact" w:val="340"/>
        </w:trPr>
        <w:tc>
          <w:tcPr>
            <w:tcW w:w="496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9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709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6361" w:rsidRPr="00BF23F2" w:rsidRDefault="00366361" w:rsidP="00572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6361" w:rsidRDefault="00366361" w:rsidP="00167B49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167B49" w:rsidRDefault="00167B49" w:rsidP="00167B49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3148FB" w:rsidRDefault="003148FB" w:rsidP="00167B49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3148FB" w:rsidRDefault="003148FB" w:rsidP="003148FB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Продолжение</w:t>
      </w:r>
    </w:p>
    <w:tbl>
      <w:tblPr>
        <w:tblW w:w="146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75"/>
        <w:gridCol w:w="709"/>
        <w:gridCol w:w="850"/>
        <w:gridCol w:w="709"/>
        <w:gridCol w:w="851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688"/>
      </w:tblGrid>
      <w:tr w:rsidR="000B40AB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Районы</w:t>
            </w:r>
          </w:p>
          <w:p w:rsidR="000B40AB" w:rsidRPr="00BF23F2" w:rsidRDefault="000B40AB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Посевная площадь,</w:t>
            </w:r>
          </w:p>
          <w:p w:rsidR="000B40AB" w:rsidRPr="00BF23F2" w:rsidRDefault="000B40AB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709" w:type="dxa"/>
            <w:vMerge w:val="restart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482" w:type="dxa"/>
            <w:gridSpan w:val="14"/>
          </w:tcPr>
          <w:p w:rsidR="000B40AB" w:rsidRPr="00BF23F2" w:rsidRDefault="000B40AB" w:rsidP="003A092A">
            <w:pPr>
              <w:tabs>
                <w:tab w:val="left" w:pos="1118"/>
                <w:tab w:val="center" w:pos="57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F23F2">
              <w:rPr>
                <w:rFonts w:ascii="Times New Roman" w:hAnsi="Times New Roman"/>
                <w:sz w:val="24"/>
                <w:szCs w:val="24"/>
              </w:rPr>
              <w:t>Сорта</w:t>
            </w:r>
          </w:p>
        </w:tc>
        <w:tc>
          <w:tcPr>
            <w:tcW w:w="688" w:type="dxa"/>
            <w:vMerge w:val="restart"/>
          </w:tcPr>
          <w:p w:rsidR="000B40AB" w:rsidRPr="00BF23F2" w:rsidRDefault="000B40AB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Ср. урожайнос ть</w:t>
            </w:r>
          </w:p>
        </w:tc>
      </w:tr>
      <w:tr w:rsidR="00436630" w:rsidTr="00306450">
        <w:trPr>
          <w:trHeight w:hRule="exact" w:val="1072"/>
        </w:trPr>
        <w:tc>
          <w:tcPr>
            <w:tcW w:w="465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Сала манка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Иван на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Ла манш</w:t>
            </w:r>
          </w:p>
        </w:tc>
        <w:tc>
          <w:tcPr>
            <w:tcW w:w="708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Аксайский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Царе вич</w:t>
            </w:r>
          </w:p>
        </w:tc>
        <w:tc>
          <w:tcPr>
            <w:tcW w:w="850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Бол дор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Сло ван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Глянц</w:t>
            </w:r>
          </w:p>
        </w:tc>
        <w:tc>
          <w:tcPr>
            <w:tcW w:w="850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Эссо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Астронавт</w:t>
            </w:r>
          </w:p>
        </w:tc>
        <w:tc>
          <w:tcPr>
            <w:tcW w:w="850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Мадон на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Вель вет</w:t>
            </w:r>
          </w:p>
        </w:tc>
        <w:tc>
          <w:tcPr>
            <w:tcW w:w="850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Лумп</w:t>
            </w:r>
          </w:p>
        </w:tc>
        <w:tc>
          <w:tcPr>
            <w:tcW w:w="851" w:type="dxa"/>
          </w:tcPr>
          <w:p w:rsidR="000B40AB" w:rsidRPr="00BF23F2" w:rsidRDefault="000B40AB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Клеопатра</w:t>
            </w:r>
          </w:p>
        </w:tc>
        <w:tc>
          <w:tcPr>
            <w:tcW w:w="688" w:type="dxa"/>
            <w:vMerge/>
          </w:tcPr>
          <w:p w:rsidR="000B40AB" w:rsidRDefault="000B40AB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Грачёвский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7725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1775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1328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543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1485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1292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1362</w:t>
            </w: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15,5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15,3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16,5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15,1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15,7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30">
              <w:rPr>
                <w:rFonts w:ascii="Times New Roman" w:hAnsi="Times New Roman"/>
              </w:rPr>
              <w:t>15,3</w:t>
            </w: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2716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1992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896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2242,3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2028,4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30">
              <w:rPr>
                <w:rFonts w:ascii="Times New Roman" w:hAnsi="Times New Roman"/>
              </w:rPr>
              <w:t>2083,9</w:t>
            </w: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Изобиль- ненский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5024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1691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530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624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668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107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836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568</w:t>
            </w: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23,4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23,6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22,1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22,6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23,3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30">
              <w:rPr>
                <w:rFonts w:ascii="Times New Roman" w:hAnsi="Times New Roman"/>
              </w:rPr>
              <w:t>23,7</w:t>
            </w: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3991,3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1327,4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1508,5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245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1942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6630">
              <w:rPr>
                <w:rFonts w:ascii="Times New Roman" w:hAnsi="Times New Roman"/>
              </w:rPr>
              <w:t>1349</w:t>
            </w: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Ипатовский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14061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3259,5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623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767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36630">
              <w:rPr>
                <w:rFonts w:ascii="Times New Roman" w:hAnsi="Times New Roman"/>
                <w:sz w:val="21"/>
                <w:szCs w:val="21"/>
              </w:rPr>
              <w:t>425,5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750,7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2134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2113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659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3234,5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19,6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23,1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16,6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19,9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6630">
              <w:rPr>
                <w:rFonts w:ascii="Times New Roman" w:hAnsi="Times New Roman"/>
                <w:sz w:val="21"/>
                <w:szCs w:val="21"/>
              </w:rPr>
              <w:t>16,9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21,6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15,8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7542,1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1035,6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1528,6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36630">
              <w:rPr>
                <w:rFonts w:ascii="Times New Roman" w:hAnsi="Times New Roman"/>
                <w:sz w:val="21"/>
                <w:szCs w:val="21"/>
              </w:rPr>
              <w:t>717,7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1350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4161,5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4556,6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1313,5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5098,7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161,1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</w:tcPr>
          <w:p w:rsidR="000B40AB" w:rsidRPr="00213C6B" w:rsidRDefault="000B40AB" w:rsidP="003A092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13C6B">
              <w:rPr>
                <w:rFonts w:ascii="Times New Roman" w:hAnsi="Times New Roman"/>
                <w:sz w:val="23"/>
                <w:szCs w:val="23"/>
              </w:rPr>
              <w:t>Кировский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4528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320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1420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428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1300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760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20,1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22,4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20,3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832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3171</w:t>
            </w: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720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976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1820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1542</w:t>
            </w: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Кочубе- евский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265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1322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281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27,5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28,5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26,1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32,8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753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3453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921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Красногвар-дейский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18459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4365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3117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3474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106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4411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1568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1418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26,7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30,2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26,8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27,1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22,1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27,8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27,3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3A092A">
        <w:trPr>
          <w:trHeight w:hRule="exact" w:val="377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3A092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13255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8230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9403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275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9769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4366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3877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 w:val="restart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vMerge w:val="restart"/>
          </w:tcPr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Курский</w:t>
            </w:r>
          </w:p>
          <w:p w:rsidR="000B40AB" w:rsidRPr="00BF23F2" w:rsidRDefault="000B40AB" w:rsidP="003A0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6408</w:t>
            </w:r>
          </w:p>
        </w:tc>
        <w:tc>
          <w:tcPr>
            <w:tcW w:w="709" w:type="dxa"/>
          </w:tcPr>
          <w:p w:rsidR="000B40AB" w:rsidRPr="00BF23F2" w:rsidRDefault="000B40AB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2558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  <w:r w:rsidRPr="00213C6B">
              <w:rPr>
                <w:rFonts w:ascii="Times New Roman" w:hAnsi="Times New Roman"/>
              </w:rPr>
              <w:t>2320</w:t>
            </w:r>
          </w:p>
        </w:tc>
        <w:tc>
          <w:tcPr>
            <w:tcW w:w="851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40AB" w:rsidRPr="00213C6B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40AB" w:rsidRPr="00436630" w:rsidRDefault="000B40AB" w:rsidP="003A09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vMerge w:val="restart"/>
          </w:tcPr>
          <w:p w:rsidR="000B40AB" w:rsidRPr="00436630" w:rsidRDefault="000B40AB" w:rsidP="003A092A">
            <w:pPr>
              <w:spacing w:after="0"/>
              <w:rPr>
                <w:rFonts w:ascii="Times New Roman" w:hAnsi="Times New Roman"/>
              </w:rPr>
            </w:pPr>
            <w:r w:rsidRPr="00436630">
              <w:rPr>
                <w:rFonts w:ascii="Times New Roman" w:hAnsi="Times New Roman"/>
              </w:rPr>
              <w:t>15,2</w:t>
            </w: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213C6B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13,7</w:t>
            </w: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17,2</w:t>
            </w: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14,2</w:t>
            </w: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148FB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436630" w:rsidTr="00436630">
        <w:trPr>
          <w:trHeight w:hRule="exact" w:val="340"/>
        </w:trPr>
        <w:tc>
          <w:tcPr>
            <w:tcW w:w="465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0B40AB" w:rsidRDefault="000B40AB" w:rsidP="00961BB8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0B40AB" w:rsidRDefault="000B40AB" w:rsidP="00213C6B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820</w:t>
            </w:r>
          </w:p>
        </w:tc>
        <w:tc>
          <w:tcPr>
            <w:tcW w:w="709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3499</w:t>
            </w: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2115</w:t>
            </w: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13C6B">
              <w:rPr>
                <w:rFonts w:ascii="Times New Roman" w:hAnsi="Times New Roman"/>
              </w:rPr>
              <w:t>3294</w:t>
            </w:r>
          </w:p>
        </w:tc>
        <w:tc>
          <w:tcPr>
            <w:tcW w:w="851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40AB" w:rsidRPr="00213C6B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40AB" w:rsidRPr="00436630" w:rsidRDefault="000B40AB" w:rsidP="00213C6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Merge/>
          </w:tcPr>
          <w:p w:rsidR="000B40AB" w:rsidRPr="00436630" w:rsidRDefault="000B40AB" w:rsidP="003148FB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3A092A" w:rsidRDefault="003A092A" w:rsidP="003148FB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A57235" w:rsidRDefault="00A57235" w:rsidP="003148FB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3A092A" w:rsidRDefault="003A092A" w:rsidP="003148FB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Продолжение</w:t>
      </w:r>
    </w:p>
    <w:tbl>
      <w:tblPr>
        <w:tblW w:w="1454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900"/>
        <w:gridCol w:w="992"/>
        <w:gridCol w:w="1134"/>
        <w:gridCol w:w="1050"/>
        <w:gridCol w:w="935"/>
        <w:gridCol w:w="992"/>
        <w:gridCol w:w="709"/>
        <w:gridCol w:w="708"/>
        <w:gridCol w:w="851"/>
        <w:gridCol w:w="944"/>
        <w:gridCol w:w="907"/>
        <w:gridCol w:w="712"/>
        <w:gridCol w:w="780"/>
        <w:gridCol w:w="768"/>
        <w:gridCol w:w="708"/>
      </w:tblGrid>
      <w:tr w:rsidR="003A092A" w:rsidTr="003A092A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Районы</w:t>
            </w:r>
          </w:p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Посевная площадь,</w:t>
            </w:r>
          </w:p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га.</w:t>
            </w:r>
          </w:p>
        </w:tc>
        <w:tc>
          <w:tcPr>
            <w:tcW w:w="992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490" w:type="dxa"/>
            <w:gridSpan w:val="12"/>
          </w:tcPr>
          <w:p w:rsidR="003A092A" w:rsidRPr="00BF23F2" w:rsidRDefault="003A092A" w:rsidP="003A0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Сорта</w:t>
            </w: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Ср. урожайнос ть</w:t>
            </w:r>
          </w:p>
        </w:tc>
      </w:tr>
      <w:tr w:rsidR="003A092A" w:rsidTr="009E5A10">
        <w:trPr>
          <w:trHeight w:hRule="exact" w:val="1172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Саламанка</w:t>
            </w:r>
          </w:p>
        </w:tc>
        <w:tc>
          <w:tcPr>
            <w:tcW w:w="1050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Готик</w:t>
            </w:r>
          </w:p>
        </w:tc>
        <w:tc>
          <w:tcPr>
            <w:tcW w:w="935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Царе вич</w:t>
            </w:r>
          </w:p>
        </w:tc>
        <w:tc>
          <w:tcPr>
            <w:tcW w:w="992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Болдор</w:t>
            </w:r>
          </w:p>
        </w:tc>
        <w:tc>
          <w:tcPr>
            <w:tcW w:w="709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Сло ван</w:t>
            </w:r>
          </w:p>
        </w:tc>
        <w:tc>
          <w:tcPr>
            <w:tcW w:w="708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Глянц</w:t>
            </w:r>
          </w:p>
        </w:tc>
        <w:tc>
          <w:tcPr>
            <w:tcW w:w="851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Эссо</w:t>
            </w:r>
          </w:p>
        </w:tc>
        <w:tc>
          <w:tcPr>
            <w:tcW w:w="944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Астронавт</w:t>
            </w:r>
          </w:p>
        </w:tc>
        <w:tc>
          <w:tcPr>
            <w:tcW w:w="907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Мадон на</w:t>
            </w:r>
          </w:p>
        </w:tc>
        <w:tc>
          <w:tcPr>
            <w:tcW w:w="712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Вель вет</w:t>
            </w:r>
          </w:p>
        </w:tc>
        <w:tc>
          <w:tcPr>
            <w:tcW w:w="780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Лумп</w:t>
            </w:r>
          </w:p>
        </w:tc>
        <w:tc>
          <w:tcPr>
            <w:tcW w:w="768" w:type="dxa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Багу</w:t>
            </w: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Андроповский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05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5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7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05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5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7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39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05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5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07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2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68" w:type="dxa"/>
          </w:tcPr>
          <w:p w:rsidR="003A092A" w:rsidRDefault="003A092A" w:rsidP="00F3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Апанасенковский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498,9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41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782,3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443,8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Арзгирский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43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Александровский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8578</w:t>
            </w: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4952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1689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31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7527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2702,4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3486,6</w:t>
            </w: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Благодарненский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1333,6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4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3116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2072,6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4696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1781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35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528,2</w:t>
            </w: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260,7</w:t>
            </w: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710,9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574,0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2068,5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vMerge w:val="restart"/>
          </w:tcPr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Георгиевский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color w:val="000000"/>
                <w:sz w:val="24"/>
                <w:szCs w:val="24"/>
              </w:rPr>
              <w:t>5685</w:t>
            </w:r>
          </w:p>
          <w:p w:rsidR="003A092A" w:rsidRPr="00BF23F2" w:rsidRDefault="003A092A" w:rsidP="003A09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2124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A092A" w:rsidRPr="00BF23F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3A092A" w:rsidTr="009E5A10">
        <w:trPr>
          <w:trHeight w:hRule="exact" w:val="397"/>
        </w:trPr>
        <w:tc>
          <w:tcPr>
            <w:tcW w:w="456" w:type="dxa"/>
            <w:vMerge/>
          </w:tcPr>
          <w:p w:rsidR="003A092A" w:rsidRDefault="003A092A" w:rsidP="003A0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A092A" w:rsidTr="009E5A10">
        <w:trPr>
          <w:trHeight w:hRule="exact" w:val="337"/>
        </w:trPr>
        <w:tc>
          <w:tcPr>
            <w:tcW w:w="456" w:type="dxa"/>
            <w:vMerge/>
          </w:tcPr>
          <w:p w:rsidR="003A092A" w:rsidRDefault="003A092A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vMerge/>
          </w:tcPr>
          <w:p w:rsidR="003A092A" w:rsidRDefault="003A092A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092A" w:rsidRPr="00A074A2" w:rsidRDefault="003A092A" w:rsidP="003A092A">
            <w:pPr>
              <w:rPr>
                <w:rFonts w:ascii="Times New Roman" w:hAnsi="Times New Roman"/>
                <w:sz w:val="24"/>
                <w:szCs w:val="24"/>
              </w:rPr>
            </w:pPr>
            <w:r w:rsidRPr="00A074A2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4269</w:t>
            </w:r>
          </w:p>
        </w:tc>
        <w:tc>
          <w:tcPr>
            <w:tcW w:w="105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2553</w:t>
            </w:r>
          </w:p>
        </w:tc>
        <w:tc>
          <w:tcPr>
            <w:tcW w:w="944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907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661,5</w:t>
            </w:r>
          </w:p>
        </w:tc>
        <w:tc>
          <w:tcPr>
            <w:tcW w:w="712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F2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780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A092A" w:rsidRPr="00BF23F2" w:rsidRDefault="003A092A" w:rsidP="00F31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092A" w:rsidRDefault="003A092A" w:rsidP="003148FB">
            <w:pPr>
              <w:spacing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167B49" w:rsidRPr="0096425E" w:rsidRDefault="00167B49" w:rsidP="00A57235">
      <w:pPr>
        <w:spacing w:line="240" w:lineRule="auto"/>
        <w:rPr>
          <w:rFonts w:ascii="Times New Roman" w:hAnsi="Times New Roman"/>
          <w:b/>
          <w:sz w:val="32"/>
          <w:szCs w:val="32"/>
        </w:rPr>
        <w:sectPr w:rsidR="00167B49" w:rsidRPr="0096425E" w:rsidSect="00D21761">
          <w:pgSz w:w="16838" w:h="11906" w:orient="landscape"/>
          <w:pgMar w:top="993" w:right="1134" w:bottom="709" w:left="1134" w:header="567" w:footer="567" w:gutter="0"/>
          <w:cols w:space="708"/>
          <w:titlePg/>
          <w:docGrid w:linePitch="360"/>
        </w:sectPr>
      </w:pPr>
    </w:p>
    <w:p w:rsidR="00FD18A7" w:rsidRPr="00A57235" w:rsidRDefault="00FD18A7" w:rsidP="00FD18A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7235">
        <w:rPr>
          <w:rFonts w:ascii="Times New Roman" w:hAnsi="Times New Roman" w:cs="Times New Roman"/>
          <w:b/>
          <w:sz w:val="32"/>
          <w:szCs w:val="32"/>
        </w:rPr>
        <w:lastRenderedPageBreak/>
        <w:t>ВЫВОДЫ</w:t>
      </w:r>
      <w:r w:rsidRPr="00A57235">
        <w:rPr>
          <w:rFonts w:ascii="Times New Roman" w:hAnsi="Times New Roman" w:cs="Times New Roman"/>
          <w:sz w:val="32"/>
          <w:szCs w:val="32"/>
        </w:rPr>
        <w:t>:</w:t>
      </w:r>
    </w:p>
    <w:p w:rsidR="009E225F" w:rsidRPr="00A57235" w:rsidRDefault="009E225F" w:rsidP="009E22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7235">
        <w:rPr>
          <w:rFonts w:ascii="Times New Roman" w:hAnsi="Times New Roman" w:cs="Times New Roman"/>
          <w:sz w:val="28"/>
          <w:szCs w:val="28"/>
        </w:rPr>
        <w:t xml:space="preserve"> </w:t>
      </w:r>
      <w:r w:rsidR="00FD18A7" w:rsidRPr="00A57235">
        <w:rPr>
          <w:rFonts w:ascii="Times New Roman" w:hAnsi="Times New Roman" w:cs="Times New Roman"/>
          <w:sz w:val="28"/>
          <w:szCs w:val="28"/>
        </w:rPr>
        <w:tab/>
      </w:r>
      <w:r w:rsidRPr="00A57235">
        <w:rPr>
          <w:rFonts w:ascii="Times New Roman" w:hAnsi="Times New Roman" w:cs="Times New Roman"/>
          <w:sz w:val="32"/>
          <w:szCs w:val="32"/>
        </w:rPr>
        <w:t>В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235">
        <w:rPr>
          <w:rFonts w:ascii="Times New Roman" w:hAnsi="Times New Roman" w:cs="Times New Roman"/>
          <w:sz w:val="32"/>
          <w:szCs w:val="32"/>
        </w:rPr>
        <w:t>растениеводстве Ставрополья  возделывается неоправданно большое (32) число сортов гороха.</w:t>
      </w:r>
    </w:p>
    <w:p w:rsidR="009E225F" w:rsidRPr="00A57235" w:rsidRDefault="009E225F" w:rsidP="009E22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235">
        <w:rPr>
          <w:rFonts w:ascii="Times New Roman" w:hAnsi="Times New Roman" w:cs="Times New Roman"/>
          <w:b/>
          <w:i/>
          <w:sz w:val="32"/>
          <w:szCs w:val="32"/>
        </w:rPr>
        <w:t>В первой зоне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235">
        <w:rPr>
          <w:rFonts w:ascii="Times New Roman" w:hAnsi="Times New Roman" w:cs="Times New Roman"/>
          <w:sz w:val="32"/>
          <w:szCs w:val="32"/>
        </w:rPr>
        <w:t>возделывание гороха экономически не целесообразно.</w:t>
      </w:r>
    </w:p>
    <w:p w:rsidR="003E065B" w:rsidRPr="00A57235" w:rsidRDefault="009E225F" w:rsidP="009E225F">
      <w:pPr>
        <w:spacing w:after="0"/>
        <w:ind w:right="-45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23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Во второй зоне</w:t>
      </w:r>
      <w:r w:rsidRPr="00A572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A57235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лучшими сортами в 2022 году оказались</w:t>
      </w:r>
      <w:r w:rsidRPr="00A572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Царевич, Лумп, </w:t>
      </w:r>
    </w:p>
    <w:p w:rsidR="009E225F" w:rsidRPr="00A57235" w:rsidRDefault="009E225F" w:rsidP="009E225F">
      <w:pPr>
        <w:spacing w:after="0"/>
        <w:ind w:right="-45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2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Саламанка, Астронавт и Багу.</w:t>
      </w:r>
    </w:p>
    <w:p w:rsidR="0053091A" w:rsidRPr="00A57235" w:rsidRDefault="009E225F" w:rsidP="009E225F">
      <w:pPr>
        <w:spacing w:after="0"/>
        <w:ind w:right="-45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235">
        <w:rPr>
          <w:rFonts w:ascii="Times New Roman" w:hAnsi="Times New Roman" w:cs="Times New Roman"/>
          <w:b/>
          <w:i/>
          <w:sz w:val="32"/>
          <w:szCs w:val="32"/>
        </w:rPr>
        <w:t>В третьей зоне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235">
        <w:rPr>
          <w:rFonts w:ascii="Times New Roman" w:hAnsi="Times New Roman" w:cs="Times New Roman"/>
          <w:sz w:val="32"/>
          <w:szCs w:val="32"/>
        </w:rPr>
        <w:t xml:space="preserve">лучшими сортами оказались 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Астронавт, Мадонна, Глянц, </w:t>
      </w:r>
    </w:p>
    <w:p w:rsidR="009E225F" w:rsidRPr="00A57235" w:rsidRDefault="009E225F" w:rsidP="009E225F">
      <w:pPr>
        <w:spacing w:after="0"/>
        <w:ind w:right="-45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235">
        <w:rPr>
          <w:rFonts w:ascii="Times New Roman" w:hAnsi="Times New Roman" w:cs="Times New Roman"/>
          <w:b/>
          <w:sz w:val="32"/>
          <w:szCs w:val="32"/>
        </w:rPr>
        <w:t>Готик, Ламанш, Лумп.</w:t>
      </w:r>
    </w:p>
    <w:p w:rsidR="009E225F" w:rsidRPr="00A57235" w:rsidRDefault="009E225F" w:rsidP="009E225F">
      <w:pPr>
        <w:tabs>
          <w:tab w:val="left" w:pos="694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7235">
        <w:rPr>
          <w:rFonts w:ascii="Times New Roman" w:hAnsi="Times New Roman" w:cs="Times New Roman"/>
          <w:b/>
          <w:i/>
          <w:sz w:val="32"/>
          <w:szCs w:val="32"/>
        </w:rPr>
        <w:t>В четвёртой зоне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57235">
        <w:rPr>
          <w:rFonts w:ascii="Times New Roman" w:hAnsi="Times New Roman" w:cs="Times New Roman"/>
          <w:sz w:val="32"/>
          <w:szCs w:val="32"/>
        </w:rPr>
        <w:t>лучшими сортами гороха оказались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Саламанка, Мадонна, Аксайский усатый, Астронавт. </w:t>
      </w:r>
    </w:p>
    <w:p w:rsidR="009E225F" w:rsidRPr="00A57235" w:rsidRDefault="009E225F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235">
        <w:rPr>
          <w:rFonts w:ascii="Times New Roman" w:hAnsi="Times New Roman" w:cs="Times New Roman"/>
          <w:sz w:val="32"/>
          <w:szCs w:val="32"/>
        </w:rPr>
        <w:t>Из новых сортов более полной производственной проверки на полях края заслуживают</w:t>
      </w:r>
      <w:r w:rsidRPr="00A572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2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Легион, Ангела, Аватар, Готик, Эмили, Карени и Болдор.</w:t>
      </w: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9E225F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E065B" w:rsidRPr="00A57235" w:rsidRDefault="003E065B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572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ДЛЯ ЗАМЕТОК</w:t>
      </w: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Pr="00A57235" w:rsidRDefault="00024916" w:rsidP="003E065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Default="00024916" w:rsidP="003E065B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24916" w:rsidRPr="003E065B" w:rsidRDefault="00024916" w:rsidP="003E065B">
      <w:pPr>
        <w:jc w:val="center"/>
        <w:rPr>
          <w:rFonts w:ascii="Times New Roman" w:hAnsi="Times New Roman"/>
          <w:sz w:val="32"/>
          <w:szCs w:val="32"/>
        </w:rPr>
      </w:pPr>
    </w:p>
    <w:p w:rsidR="009E225F" w:rsidRDefault="009E225F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Pr="003E065B" w:rsidRDefault="00B77476" w:rsidP="009E225F">
      <w:pPr>
        <w:rPr>
          <w:rFonts w:ascii="Times New Roman" w:hAnsi="Times New Roman"/>
          <w:sz w:val="32"/>
          <w:szCs w:val="32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  <w:r>
        <w:rPr>
          <w:rFonts w:ascii="Century Schoolbook" w:eastAsia="Calibri" w:hAnsi="Century Schoolbook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2769208</wp:posOffset>
            </wp:positionH>
            <wp:positionV relativeFrom="paragraph">
              <wp:posOffset>-112754</wp:posOffset>
            </wp:positionV>
            <wp:extent cx="1076325" cy="990600"/>
            <wp:effectExtent l="0" t="0" r="0" b="0"/>
            <wp:wrapNone/>
            <wp:docPr id="9" name="Рисунок 9" descr="лого_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Г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jc w:val="center"/>
        <w:rPr>
          <w:rFonts w:ascii="Century Schoolbook" w:eastAsia="Calibri" w:hAnsi="Century Schoolbook" w:cs="Times New Roman"/>
          <w:lang w:eastAsia="en-US"/>
        </w:rPr>
      </w:pPr>
    </w:p>
    <w:p w:rsidR="00B77476" w:rsidRPr="00B77476" w:rsidRDefault="00B77476" w:rsidP="00B7747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77476">
        <w:rPr>
          <w:rFonts w:ascii="Times New Roman" w:eastAsia="Calibri" w:hAnsi="Times New Roman" w:cs="Times New Roman"/>
          <w:b/>
          <w:lang w:eastAsia="en-US"/>
        </w:rPr>
        <w:t>355035, РФ, г. Ставрополь, ул. Мира 337</w:t>
      </w:r>
    </w:p>
    <w:p w:rsidR="00B77476" w:rsidRPr="00B77476" w:rsidRDefault="00B77476" w:rsidP="00B7747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77476">
        <w:rPr>
          <w:rFonts w:ascii="Times New Roman" w:eastAsia="Calibri" w:hAnsi="Times New Roman" w:cs="Times New Roman"/>
          <w:b/>
          <w:lang w:eastAsia="en-US"/>
        </w:rPr>
        <w:t>каб. 908, 912, 905, 902, 901</w:t>
      </w:r>
    </w:p>
    <w:p w:rsidR="00B77476" w:rsidRPr="00B77476" w:rsidRDefault="00B77476" w:rsidP="00B7747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77476">
        <w:rPr>
          <w:rFonts w:ascii="Times New Roman" w:eastAsia="Calibri" w:hAnsi="Times New Roman" w:cs="Times New Roman"/>
          <w:b/>
          <w:lang w:eastAsia="en-US"/>
        </w:rPr>
        <w:t>тел/факс (8652) 35-30-90, 35-82-05,</w:t>
      </w:r>
    </w:p>
    <w:p w:rsidR="00B77476" w:rsidRPr="00B77476" w:rsidRDefault="00B77476" w:rsidP="00B7747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77476">
        <w:rPr>
          <w:rFonts w:ascii="Times New Roman" w:eastAsia="Calibri" w:hAnsi="Times New Roman" w:cs="Times New Roman"/>
          <w:b/>
          <w:lang w:eastAsia="en-US"/>
        </w:rPr>
        <w:t>75-21-02, 75-21-05</w:t>
      </w: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lang w:val="it-IT" w:eastAsia="en-US"/>
        </w:rPr>
      </w:pPr>
      <w:hyperlink r:id="rId13" w:history="1">
        <w:r w:rsidRPr="00B77476">
          <w:rPr>
            <w:rFonts w:ascii="Times New Roman" w:eastAsia="Calibri" w:hAnsi="Times New Roman" w:cs="Times New Roman"/>
            <w:b/>
            <w:color w:val="000000"/>
            <w:u w:val="single"/>
            <w:lang w:val="it-IT" w:eastAsia="en-US"/>
          </w:rPr>
          <w:t>www.stav-ikc.ru</w:t>
        </w:r>
      </w:hyperlink>
      <w:r w:rsidRPr="00B77476">
        <w:rPr>
          <w:rFonts w:ascii="Times New Roman" w:eastAsia="Calibri" w:hAnsi="Times New Roman" w:cs="Times New Roman"/>
          <w:b/>
          <w:color w:val="000000"/>
          <w:lang w:val="it-IT" w:eastAsia="en-US"/>
        </w:rPr>
        <w:t xml:space="preserve">, e-mail: </w:t>
      </w:r>
      <w:hyperlink r:id="rId14" w:history="1">
        <w:r w:rsidRPr="00B77476">
          <w:rPr>
            <w:rFonts w:ascii="Times New Roman" w:eastAsia="Calibri" w:hAnsi="Times New Roman" w:cs="Times New Roman"/>
            <w:b/>
            <w:color w:val="000000"/>
            <w:u w:val="single"/>
            <w:lang w:val="it-IT" w:eastAsia="en-US"/>
          </w:rPr>
          <w:t>gussikc@yandex.ru</w:t>
        </w:r>
      </w:hyperlink>
      <w:r w:rsidRPr="00B77476">
        <w:rPr>
          <w:rFonts w:ascii="Times New Roman" w:eastAsia="Calibri" w:hAnsi="Times New Roman" w:cs="Times New Roman"/>
          <w:b/>
          <w:lang w:eastAsia="en-US"/>
        </w:rPr>
        <w:t>,</w:t>
      </w:r>
      <w:r w:rsidRPr="00B7747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77476" w:rsidRPr="00B77476" w:rsidRDefault="00B77476" w:rsidP="00B77476">
      <w:pPr>
        <w:framePr w:hSpace="180" w:wrap="around" w:vAnchor="text" w:hAnchor="margin" w:y="140"/>
        <w:tabs>
          <w:tab w:val="left" w:pos="142"/>
        </w:tabs>
        <w:spacing w:after="0" w:line="240" w:lineRule="auto"/>
        <w:rPr>
          <w:rFonts w:ascii="Century Schoolbook" w:eastAsia="Calibri" w:hAnsi="Century Schoolbook" w:cs="Times New Roman"/>
          <w:lang w:val="it-IT" w:eastAsia="en-US"/>
        </w:rPr>
      </w:pPr>
    </w:p>
    <w:p w:rsidR="00A867A5" w:rsidRPr="00B77476" w:rsidRDefault="00A867A5" w:rsidP="00B77476"/>
    <w:sectPr w:rsidR="00A867A5" w:rsidRPr="00B77476" w:rsidSect="00A867A5">
      <w:pgSz w:w="11906" w:h="16838"/>
      <w:pgMar w:top="1134" w:right="709" w:bottom="1134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26" w:rsidRDefault="00042B26" w:rsidP="00BB6409">
      <w:pPr>
        <w:spacing w:after="0" w:line="240" w:lineRule="auto"/>
      </w:pPr>
      <w:r>
        <w:separator/>
      </w:r>
    </w:p>
  </w:endnote>
  <w:endnote w:type="continuationSeparator" w:id="0">
    <w:p w:rsidR="00042B26" w:rsidRDefault="00042B26" w:rsidP="00BB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26" w:rsidRDefault="00042B26" w:rsidP="00BB6409">
      <w:pPr>
        <w:spacing w:after="0" w:line="240" w:lineRule="auto"/>
      </w:pPr>
      <w:r>
        <w:separator/>
      </w:r>
    </w:p>
  </w:footnote>
  <w:footnote w:type="continuationSeparator" w:id="0">
    <w:p w:rsidR="00042B26" w:rsidRDefault="00042B26" w:rsidP="00BB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ED" w:rsidRPr="00CB5F4F" w:rsidRDefault="00DC22ED" w:rsidP="00A867A5">
    <w:pPr>
      <w:jc w:val="center"/>
      <w:rPr>
        <w:rFonts w:ascii="Times New Roman" w:hAnsi="Times New Roman"/>
        <w:b/>
        <w:sz w:val="28"/>
        <w:szCs w:val="28"/>
      </w:rPr>
    </w:pPr>
  </w:p>
  <w:p w:rsidR="00DC22ED" w:rsidRDefault="00DC22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5F"/>
    <w:rsid w:val="00024916"/>
    <w:rsid w:val="00042B26"/>
    <w:rsid w:val="000B40AB"/>
    <w:rsid w:val="00167B49"/>
    <w:rsid w:val="00213C6B"/>
    <w:rsid w:val="00306450"/>
    <w:rsid w:val="003148FB"/>
    <w:rsid w:val="00366361"/>
    <w:rsid w:val="003A092A"/>
    <w:rsid w:val="003E065B"/>
    <w:rsid w:val="00436630"/>
    <w:rsid w:val="00453E81"/>
    <w:rsid w:val="0053091A"/>
    <w:rsid w:val="00572106"/>
    <w:rsid w:val="00585860"/>
    <w:rsid w:val="005C38E5"/>
    <w:rsid w:val="006228CD"/>
    <w:rsid w:val="00670961"/>
    <w:rsid w:val="007F6F35"/>
    <w:rsid w:val="00802AA4"/>
    <w:rsid w:val="0080605F"/>
    <w:rsid w:val="008D1DE7"/>
    <w:rsid w:val="00953FF9"/>
    <w:rsid w:val="00961BB8"/>
    <w:rsid w:val="0096425E"/>
    <w:rsid w:val="0097740E"/>
    <w:rsid w:val="009E225F"/>
    <w:rsid w:val="009E5A10"/>
    <w:rsid w:val="00A57235"/>
    <w:rsid w:val="00A867A5"/>
    <w:rsid w:val="00B0154F"/>
    <w:rsid w:val="00B64A9F"/>
    <w:rsid w:val="00B77476"/>
    <w:rsid w:val="00B774C3"/>
    <w:rsid w:val="00BB6409"/>
    <w:rsid w:val="00C24C9C"/>
    <w:rsid w:val="00C741FE"/>
    <w:rsid w:val="00CF4256"/>
    <w:rsid w:val="00D21761"/>
    <w:rsid w:val="00DB0DE7"/>
    <w:rsid w:val="00DC22ED"/>
    <w:rsid w:val="00DE375F"/>
    <w:rsid w:val="00DF3EDE"/>
    <w:rsid w:val="00E14BE3"/>
    <w:rsid w:val="00F113E5"/>
    <w:rsid w:val="00F316F1"/>
    <w:rsid w:val="00FD18A7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25F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9E225F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22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E225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9E22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E225F"/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E225F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9E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9E225F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9E2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25F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9E225F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22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E225F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9E22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E225F"/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E225F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9E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9E225F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9E2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v-ik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275E-47CC-4C8E-9C7A-27FDB62D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Букреева</dc:creator>
  <cp:lastModifiedBy>приемная</cp:lastModifiedBy>
  <cp:revision>2</cp:revision>
  <cp:lastPrinted>2023-02-28T10:55:00Z</cp:lastPrinted>
  <dcterms:created xsi:type="dcterms:W3CDTF">2023-02-28T11:56:00Z</dcterms:created>
  <dcterms:modified xsi:type="dcterms:W3CDTF">2023-02-28T11:56:00Z</dcterms:modified>
</cp:coreProperties>
</file>