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91"/>
        <w:tblW w:w="10207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4A0" w:firstRow="1" w:lastRow="0" w:firstColumn="1" w:lastColumn="0" w:noHBand="0" w:noVBand="1"/>
      </w:tblPr>
      <w:tblGrid>
        <w:gridCol w:w="10207"/>
      </w:tblGrid>
      <w:tr w:rsidR="0019338D" w:rsidTr="00772C7F">
        <w:trPr>
          <w:trHeight w:val="2558"/>
        </w:trPr>
        <w:tc>
          <w:tcPr>
            <w:tcW w:w="10207" w:type="dxa"/>
            <w:tcBorders>
              <w:top w:val="doubleWave" w:sz="6" w:space="0" w:color="000080"/>
              <w:left w:val="doubleWave" w:sz="6" w:space="0" w:color="000080"/>
              <w:bottom w:val="doubleWave" w:sz="6" w:space="0" w:color="000080"/>
              <w:right w:val="doubleWave" w:sz="6" w:space="0" w:color="000080"/>
            </w:tcBorders>
          </w:tcPr>
          <w:p w:rsidR="0019338D" w:rsidRDefault="0019338D" w:rsidP="00772C7F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bidi="en-US"/>
              </w:rPr>
            </w:pPr>
            <w:r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</w:rPr>
              <w:t>ГКУ «Ставропольский СИКЦ»</w:t>
            </w:r>
          </w:p>
          <w:p w:rsidR="0019338D" w:rsidRPr="007F4B5E" w:rsidRDefault="0019338D" w:rsidP="00772C7F">
            <w:pPr>
              <w:ind w:left="-70"/>
              <w:jc w:val="center"/>
              <w:rPr>
                <w:rFonts w:ascii="Impact" w:hAnsi="Impact"/>
                <w:b/>
                <w:i/>
                <w:color w:val="00008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B5E">
              <w:rPr>
                <w:rFonts w:ascii="Impact" w:hAnsi="Impact"/>
                <w:b/>
                <w:i/>
                <w:color w:val="00008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19338D" w:rsidRPr="00833324" w:rsidRDefault="0019338D" w:rsidP="00772C7F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</w:pPr>
            <w:r w:rsidRPr="0019338D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</w:rPr>
              <w:t>ЗАПАДНЫЕ КОМПАНИИ ПРИОСТАНОВИЛИ ПОСТАВКИ СЕМЯН ПОДСОЛНЕЧНИКА В РОССИЮ</w:t>
            </w:r>
          </w:p>
        </w:tc>
      </w:tr>
    </w:tbl>
    <w:p w:rsidR="0019338D" w:rsidRDefault="0019338D">
      <w:pPr>
        <w:rPr>
          <w:rFonts w:ascii="Times New Roman" w:hAnsi="Times New Roman" w:cs="Times New Roman"/>
          <w:sz w:val="28"/>
          <w:szCs w:val="28"/>
        </w:rPr>
      </w:pPr>
    </w:p>
    <w:p w:rsidR="0019338D" w:rsidRPr="0019338D" w:rsidRDefault="0019338D" w:rsidP="0019338D">
      <w:pPr>
        <w:spacing w:line="36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</w:pP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Россельхознадзор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с 1 февраля 2023 года запрещает ввоз в Россию семян подсолнечника американского производителя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Syngenta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Seeds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.</w:t>
      </w:r>
    </w:p>
    <w:p w:rsidR="0019338D" w:rsidRPr="0019338D" w:rsidRDefault="0019338D" w:rsidP="0019338D">
      <w:pPr>
        <w:spacing w:line="36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</w:pPr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Меры приняты в связи с выявлением карантинного для России и стран-членов ЕАЭ</w:t>
      </w:r>
      <w:bookmarkStart w:id="0" w:name="_GoBack"/>
      <w:bookmarkEnd w:id="0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С объекта –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фомопсиса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подсолнечника (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Diaporthe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helianthi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Munt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.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Cvet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. </w:t>
      </w:r>
      <w:proofErr w:type="spellStart"/>
      <w:proofErr w:type="gram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Et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al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.).</w:t>
      </w:r>
      <w:proofErr w:type="gram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Ограничения введены на основании статьи VII Международной конвенции по карантину и защите растений (Рим, 1951, в редакции 1997) и Федерального закона от 21.07.2014 № 206-ФЗ «О карантине растений» в целях защиты территории Российской Федерации от </w:t>
      </w:r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интродукции указанного объекта.</w:t>
      </w:r>
    </w:p>
    <w:p w:rsidR="0019338D" w:rsidRPr="0019338D" w:rsidRDefault="0019338D" w:rsidP="0019338D">
      <w:pPr>
        <w:spacing w:line="36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</w:pPr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Ранее в связи с обнаружением этого объекта с учетом анализа фитосанитарных рисков были приняты экстренные меры и с 21 ноября 2022 года запрещен ввоз семян подсолнечника со всех площадок/мест отгрузки «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Syngenta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España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S.A.» и «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Syngenta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France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SAS».</w:t>
      </w:r>
    </w:p>
    <w:p w:rsidR="0019338D" w:rsidRPr="0019338D" w:rsidRDefault="0019338D" w:rsidP="0019338D">
      <w:pPr>
        <w:spacing w:line="36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</w:pP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Фомопсис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подсолнечника по-другому называется серая или бурая пятнистость, рак стеблей подсолнечника. Является одним из наиболее вредоносных, интенсивно распространяющихся заб</w:t>
      </w:r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олеваний подсолнечника в мире. </w:t>
      </w:r>
    </w:p>
    <w:p w:rsidR="0019338D" w:rsidRPr="0019338D" w:rsidRDefault="0019338D" w:rsidP="0019338D">
      <w:pPr>
        <w:spacing w:line="36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</w:pPr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Естественное распространение возбудителя с помощью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аскоспор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и других инфекционных структур происходит на огран</w:t>
      </w:r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иченное расстояние. Основным ист</w:t>
      </w:r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очником распространения инфекции является зараженный семенной материал.</w:t>
      </w:r>
    </w:p>
    <w:p w:rsidR="0019338D" w:rsidRPr="0019338D" w:rsidRDefault="0019338D" w:rsidP="0019338D">
      <w:pPr>
        <w:spacing w:line="36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</w:pPr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lastRenderedPageBreak/>
        <w:t xml:space="preserve">Семена подсолнечника могут нести в себе инфекцию в виде мицелия, пикнид и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пикноспор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, находящихся в тканях или на поверхности семянок. Семена, которые содержат латентную инфекцию возбудителя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фомопсиса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, в случае их </w:t>
      </w:r>
      <w:proofErr w:type="spellStart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просыпей</w:t>
      </w:r>
      <w:proofErr w:type="spellEnd"/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 xml:space="preserve"> в пути следования, в местах складирования, переработки и (или) использования в качестве корма птице, представляют потенциальную опасность.</w:t>
      </w:r>
    </w:p>
    <w:p w:rsidR="0019338D" w:rsidRPr="0019338D" w:rsidRDefault="0019338D" w:rsidP="0019338D">
      <w:pPr>
        <w:spacing w:line="36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</w:pPr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Возбудитель болезни сохраняется на пораженных стеблях, корзинках, листьях и переносится с растительными остатками.</w:t>
      </w:r>
    </w:p>
    <w:p w:rsidR="00147710" w:rsidRDefault="0019338D" w:rsidP="0019338D">
      <w:pPr>
        <w:spacing w:line="36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</w:pPr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Потери урожая семян подсолнечника во время эпифитотий могут составлять 80%.</w:t>
      </w:r>
    </w:p>
    <w:p w:rsidR="0019338D" w:rsidRDefault="0019338D" w:rsidP="0019338D">
      <w:pPr>
        <w:spacing w:line="36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</w:pPr>
      <w:r w:rsidRPr="0019338D"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  <w:t>fsvps.gov.ru</w:t>
      </w:r>
    </w:p>
    <w:p w:rsidR="0019338D" w:rsidRDefault="0019338D" w:rsidP="0019338D">
      <w:pPr>
        <w:rPr>
          <w:rFonts w:ascii="Times New Roman" w:eastAsia="Times New Roman" w:hAnsi="Times New Roman" w:cs="Times New Roman"/>
          <w:color w:val="252525"/>
          <w:spacing w:val="2"/>
          <w:sz w:val="28"/>
          <w:szCs w:val="26"/>
          <w:lang w:eastAsia="ru-RU"/>
        </w:rPr>
      </w:pPr>
    </w:p>
    <w:p w:rsidR="0019338D" w:rsidRPr="00833324" w:rsidRDefault="0019338D" w:rsidP="0019338D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</w:pPr>
      <w:r w:rsidRPr="008333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  <w:t xml:space="preserve">             </w:t>
      </w:r>
      <w:r w:rsidRPr="0083332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  <w:t xml:space="preserve"> </w:t>
      </w:r>
      <w:r w:rsidRPr="00833324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w:drawing>
          <wp:inline distT="0" distB="0" distL="0" distR="0" wp14:anchorId="2D72A9A3" wp14:editId="22E29068">
            <wp:extent cx="655955" cy="63627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38D" w:rsidRPr="00833324" w:rsidRDefault="0019338D" w:rsidP="0019338D">
      <w:pPr>
        <w:tabs>
          <w:tab w:val="left" w:pos="0"/>
        </w:tabs>
        <w:spacing w:after="0" w:line="240" w:lineRule="auto"/>
        <w:ind w:right="94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</w:p>
    <w:p w:rsidR="0019338D" w:rsidRPr="00833324" w:rsidRDefault="0019338D" w:rsidP="0019338D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355035, РФ, г. Ставрополь, ул. Мира 337</w:t>
      </w:r>
    </w:p>
    <w:p w:rsidR="0019338D" w:rsidRPr="00833324" w:rsidRDefault="0019338D" w:rsidP="0019338D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тел/факс (8652) 35-30-90, 35-82-05, 75-21-02, 75-21-05</w:t>
      </w:r>
    </w:p>
    <w:p w:rsidR="0019338D" w:rsidRPr="00D267A1" w:rsidRDefault="0019338D" w:rsidP="0019338D">
      <w:pPr>
        <w:tabs>
          <w:tab w:val="left" w:pos="0"/>
        </w:tabs>
        <w:spacing w:after="0" w:line="240" w:lineRule="auto"/>
        <w:ind w:right="94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</w:pPr>
      <w:hyperlink r:id="rId6" w:history="1"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www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bidi="en-US"/>
          </w:rPr>
          <w:t>.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stav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bidi="en-US"/>
          </w:rPr>
          <w:t>-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ikc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bidi="en-US"/>
          </w:rPr>
          <w:t>.</w:t>
        </w:r>
        <w:r w:rsidRPr="00833324">
          <w:rPr>
            <w:rFonts w:ascii="Times New Roman" w:eastAsia="Times New Roman" w:hAnsi="Times New Roman" w:cs="Times New Roman"/>
            <w:b/>
            <w:color w:val="002060"/>
            <w:sz w:val="26"/>
            <w:szCs w:val="26"/>
            <w:u w:val="single"/>
            <w:lang w:val="en-US" w:bidi="en-US"/>
          </w:rPr>
          <w:t>ru</w:t>
        </w:r>
      </w:hyperlink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 xml:space="preserve">, 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e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-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mail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 xml:space="preserve">: 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gussikc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@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yandex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bidi="en-US"/>
        </w:rPr>
        <w:t>.</w:t>
      </w:r>
      <w:r w:rsidRPr="00833324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bidi="en-US"/>
        </w:rPr>
        <w:t>ru</w:t>
      </w:r>
    </w:p>
    <w:p w:rsidR="0019338D" w:rsidRPr="00C51263" w:rsidRDefault="0019338D" w:rsidP="001933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38D" w:rsidRPr="0019338D" w:rsidRDefault="0019338D" w:rsidP="0019338D">
      <w:pPr>
        <w:rPr>
          <w:rFonts w:ascii="Times New Roman" w:hAnsi="Times New Roman" w:cs="Times New Roman"/>
          <w:sz w:val="32"/>
          <w:szCs w:val="28"/>
        </w:rPr>
      </w:pPr>
    </w:p>
    <w:sectPr w:rsidR="0019338D" w:rsidRPr="0019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76"/>
    <w:rsid w:val="00147710"/>
    <w:rsid w:val="0019338D"/>
    <w:rsid w:val="00A06076"/>
    <w:rsid w:val="00C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658">
              <w:marLeft w:val="0"/>
              <w:marRight w:val="5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4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890">
              <w:marLeft w:val="5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4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</w:divsChild>
    </w:div>
    <w:div w:id="1355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v-ik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2023-03-14T09:11:00Z</dcterms:created>
  <dcterms:modified xsi:type="dcterms:W3CDTF">2023-03-14T11:05:00Z</dcterms:modified>
</cp:coreProperties>
</file>