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444" w:rsidRPr="00E37015" w:rsidRDefault="006C1444" w:rsidP="000C2238">
      <w:pPr>
        <w:pStyle w:val="ConsPlusNonformat"/>
        <w:spacing w:line="240" w:lineRule="exact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F764A8" w:rsidRDefault="00F764A8" w:rsidP="00F764A8">
      <w:pPr>
        <w:pStyle w:val="ConsPlusNonformat"/>
        <w:spacing w:line="240" w:lineRule="exact"/>
        <w:ind w:right="55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Дата, исходящий номер   </w:t>
      </w:r>
    </w:p>
    <w:p w:rsidR="00F764A8" w:rsidRDefault="00F764A8" w:rsidP="00F764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1444" w:rsidRDefault="006C1444" w:rsidP="005F7D76">
      <w:pPr>
        <w:pStyle w:val="ConsPlusNonformat"/>
        <w:spacing w:line="240" w:lineRule="exact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министерство сельского 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зяйства Ставропольского края</w:t>
      </w:r>
    </w:p>
    <w:p w:rsidR="006C1444" w:rsidRDefault="006C1444" w:rsidP="005F7D76">
      <w:pPr>
        <w:pStyle w:val="ConsPlusNonformat"/>
        <w:spacing w:line="240" w:lineRule="exact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6C1444" w:rsidRDefault="0030762C" w:rsidP="005F7D76">
      <w:pPr>
        <w:pStyle w:val="ConsPlusNonformat"/>
        <w:spacing w:line="240" w:lineRule="exact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Ставрополь, </w:t>
      </w:r>
      <w:r w:rsidR="006C1444">
        <w:rPr>
          <w:rFonts w:ascii="Times New Roman" w:hAnsi="Times New Roman" w:cs="Times New Roman"/>
          <w:sz w:val="28"/>
          <w:szCs w:val="28"/>
        </w:rPr>
        <w:t xml:space="preserve">ул. Мира, 337 </w:t>
      </w:r>
    </w:p>
    <w:p w:rsidR="006C1444" w:rsidRPr="00E37015" w:rsidRDefault="006C1444" w:rsidP="005F7D76">
      <w:pPr>
        <w:pStyle w:val="ConsPlusNonformat"/>
        <w:spacing w:line="240" w:lineRule="exact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6C1444" w:rsidRDefault="006C1444" w:rsidP="00651D44">
      <w:pPr>
        <w:pStyle w:val="ConsPlusNonformat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444" w:rsidRPr="00E37015" w:rsidRDefault="00F33D96" w:rsidP="00651D4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60"/>
      <w:bookmarkEnd w:id="0"/>
      <w:r>
        <w:rPr>
          <w:rFonts w:ascii="Times New Roman" w:hAnsi="Times New Roman" w:cs="Times New Roman"/>
          <w:sz w:val="28"/>
          <w:szCs w:val="28"/>
        </w:rPr>
        <w:t>СПРАВКА</w:t>
      </w:r>
      <w:r w:rsidR="003838CD">
        <w:rPr>
          <w:rFonts w:ascii="Times New Roman" w:hAnsi="Times New Roman" w:cs="Times New Roman"/>
          <w:sz w:val="28"/>
          <w:szCs w:val="28"/>
        </w:rPr>
        <w:t>,</w:t>
      </w:r>
    </w:p>
    <w:p w:rsidR="006C1444" w:rsidRPr="00E37015" w:rsidRDefault="006C1444" w:rsidP="00651D44">
      <w:pPr>
        <w:pStyle w:val="ConsPlusNonformat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8CD" w:rsidRDefault="0030762C" w:rsidP="0030762C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0762C">
        <w:rPr>
          <w:rFonts w:ascii="Times New Roman" w:hAnsi="Times New Roman" w:cs="Times New Roman"/>
          <w:sz w:val="28"/>
          <w:szCs w:val="28"/>
        </w:rPr>
        <w:t>подтверждающая на дату не ранее чем за 30 календарных дней до даты под</w:t>
      </w:r>
      <w:r w:rsidRPr="0030762C">
        <w:rPr>
          <w:rFonts w:ascii="Times New Roman" w:hAnsi="Times New Roman" w:cs="Times New Roman"/>
          <w:sz w:val="28"/>
          <w:szCs w:val="28"/>
        </w:rPr>
        <w:t>а</w:t>
      </w:r>
      <w:r w:rsidRPr="0030762C">
        <w:rPr>
          <w:rFonts w:ascii="Times New Roman" w:hAnsi="Times New Roman" w:cs="Times New Roman"/>
          <w:sz w:val="28"/>
          <w:szCs w:val="28"/>
        </w:rPr>
        <w:t>чи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62C">
        <w:rPr>
          <w:rFonts w:ascii="Times New Roman" w:hAnsi="Times New Roman" w:cs="Times New Roman"/>
          <w:color w:val="000000"/>
          <w:sz w:val="28"/>
          <w:szCs w:val="28"/>
        </w:rPr>
        <w:t xml:space="preserve">о предоставлении субсидии </w:t>
      </w:r>
      <w:r w:rsidRPr="0030762C">
        <w:rPr>
          <w:rFonts w:ascii="Times New Roman" w:hAnsi="Times New Roman" w:cs="Times New Roman"/>
          <w:sz w:val="28"/>
          <w:szCs w:val="24"/>
        </w:rPr>
        <w:t>на возмещение части затрат на пр</w:t>
      </w:r>
      <w:r w:rsidRPr="0030762C">
        <w:rPr>
          <w:rFonts w:ascii="Times New Roman" w:hAnsi="Times New Roman" w:cs="Times New Roman"/>
          <w:sz w:val="28"/>
          <w:szCs w:val="24"/>
        </w:rPr>
        <w:t>о</w:t>
      </w:r>
      <w:r w:rsidRPr="0030762C">
        <w:rPr>
          <w:rFonts w:ascii="Times New Roman" w:hAnsi="Times New Roman" w:cs="Times New Roman"/>
          <w:sz w:val="28"/>
          <w:szCs w:val="24"/>
        </w:rPr>
        <w:t>ведение агротехнологических работ, повышение уровня экологической бе</w:t>
      </w:r>
      <w:r w:rsidRPr="0030762C">
        <w:rPr>
          <w:rFonts w:ascii="Times New Roman" w:hAnsi="Times New Roman" w:cs="Times New Roman"/>
          <w:sz w:val="28"/>
          <w:szCs w:val="24"/>
        </w:rPr>
        <w:t>з</w:t>
      </w:r>
      <w:r w:rsidRPr="0030762C">
        <w:rPr>
          <w:rFonts w:ascii="Times New Roman" w:hAnsi="Times New Roman" w:cs="Times New Roman"/>
          <w:sz w:val="28"/>
          <w:szCs w:val="24"/>
        </w:rPr>
        <w:t>опасности сельскохозяйственного производства, а также на повышение пл</w:t>
      </w:r>
      <w:r w:rsidRPr="0030762C">
        <w:rPr>
          <w:rFonts w:ascii="Times New Roman" w:hAnsi="Times New Roman" w:cs="Times New Roman"/>
          <w:sz w:val="28"/>
          <w:szCs w:val="24"/>
        </w:rPr>
        <w:t>о</w:t>
      </w:r>
      <w:r w:rsidRPr="0030762C">
        <w:rPr>
          <w:rFonts w:ascii="Times New Roman" w:hAnsi="Times New Roman" w:cs="Times New Roman"/>
          <w:sz w:val="28"/>
          <w:szCs w:val="24"/>
        </w:rPr>
        <w:t>дородия и качества почв на посевных площадях, занятых зерновыми, зерн</w:t>
      </w:r>
      <w:r w:rsidRPr="0030762C">
        <w:rPr>
          <w:rFonts w:ascii="Times New Roman" w:hAnsi="Times New Roman" w:cs="Times New Roman"/>
          <w:sz w:val="28"/>
          <w:szCs w:val="24"/>
        </w:rPr>
        <w:t>о</w:t>
      </w:r>
      <w:r w:rsidRPr="0030762C">
        <w:rPr>
          <w:rFonts w:ascii="Times New Roman" w:hAnsi="Times New Roman" w:cs="Times New Roman"/>
          <w:sz w:val="28"/>
          <w:szCs w:val="24"/>
        </w:rPr>
        <w:t>бобовыми, масличными (за исключением рапса и сои), кормовыми сельск</w:t>
      </w:r>
      <w:r w:rsidRPr="0030762C">
        <w:rPr>
          <w:rFonts w:ascii="Times New Roman" w:hAnsi="Times New Roman" w:cs="Times New Roman"/>
          <w:sz w:val="28"/>
          <w:szCs w:val="24"/>
        </w:rPr>
        <w:t>о</w:t>
      </w:r>
      <w:r w:rsidRPr="0030762C">
        <w:rPr>
          <w:rFonts w:ascii="Times New Roman" w:hAnsi="Times New Roman" w:cs="Times New Roman"/>
          <w:sz w:val="28"/>
          <w:szCs w:val="24"/>
        </w:rPr>
        <w:t>хозяйственными культурами</w:t>
      </w:r>
      <w:r w:rsidRPr="0030762C">
        <w:rPr>
          <w:rFonts w:ascii="Times New Roman" w:hAnsi="Times New Roman" w:cs="Times New Roman"/>
          <w:sz w:val="28"/>
          <w:szCs w:val="28"/>
        </w:rPr>
        <w:t>, что получатель не является иностранным юр</w:t>
      </w:r>
      <w:r w:rsidRPr="0030762C">
        <w:rPr>
          <w:rFonts w:ascii="Times New Roman" w:hAnsi="Times New Roman" w:cs="Times New Roman"/>
          <w:sz w:val="28"/>
          <w:szCs w:val="28"/>
        </w:rPr>
        <w:t>и</w:t>
      </w:r>
      <w:r w:rsidRPr="0030762C">
        <w:rPr>
          <w:rFonts w:ascii="Times New Roman" w:hAnsi="Times New Roman" w:cs="Times New Roman"/>
          <w:sz w:val="28"/>
          <w:szCs w:val="28"/>
        </w:rPr>
        <w:t>дическим лицом, а также российским юридическим лицом, в уставном (скл</w:t>
      </w:r>
      <w:r w:rsidRPr="0030762C">
        <w:rPr>
          <w:rFonts w:ascii="Times New Roman" w:hAnsi="Times New Roman" w:cs="Times New Roman"/>
          <w:sz w:val="28"/>
          <w:szCs w:val="28"/>
        </w:rPr>
        <w:t>а</w:t>
      </w:r>
      <w:r w:rsidRPr="0030762C">
        <w:rPr>
          <w:rFonts w:ascii="Times New Roman" w:hAnsi="Times New Roman" w:cs="Times New Roman"/>
          <w:sz w:val="28"/>
          <w:szCs w:val="28"/>
        </w:rPr>
        <w:t>дочном) капитале которого доля участия иностранных юридических лиц, м</w:t>
      </w:r>
      <w:r w:rsidRPr="0030762C">
        <w:rPr>
          <w:rFonts w:ascii="Times New Roman" w:hAnsi="Times New Roman" w:cs="Times New Roman"/>
          <w:sz w:val="28"/>
          <w:szCs w:val="28"/>
        </w:rPr>
        <w:t>е</w:t>
      </w:r>
      <w:r w:rsidRPr="0030762C">
        <w:rPr>
          <w:rFonts w:ascii="Times New Roman" w:hAnsi="Times New Roman" w:cs="Times New Roman"/>
          <w:sz w:val="28"/>
          <w:szCs w:val="28"/>
        </w:rPr>
        <w:t>стом регистрации которых является государство или территория, включе</w:t>
      </w:r>
      <w:r w:rsidRPr="0030762C">
        <w:rPr>
          <w:rFonts w:ascii="Times New Roman" w:hAnsi="Times New Roman" w:cs="Times New Roman"/>
          <w:sz w:val="28"/>
          <w:szCs w:val="28"/>
        </w:rPr>
        <w:t>н</w:t>
      </w:r>
      <w:r w:rsidRPr="0030762C">
        <w:rPr>
          <w:rFonts w:ascii="Times New Roman" w:hAnsi="Times New Roman" w:cs="Times New Roman"/>
          <w:sz w:val="28"/>
          <w:szCs w:val="28"/>
        </w:rPr>
        <w:t>ные в утверждаемый Министерством финансов Российской Федерации пер</w:t>
      </w:r>
      <w:r w:rsidRPr="0030762C">
        <w:rPr>
          <w:rFonts w:ascii="Times New Roman" w:hAnsi="Times New Roman" w:cs="Times New Roman"/>
          <w:sz w:val="28"/>
          <w:szCs w:val="28"/>
        </w:rPr>
        <w:t>е</w:t>
      </w:r>
      <w:r w:rsidRPr="0030762C">
        <w:rPr>
          <w:rFonts w:ascii="Times New Roman" w:hAnsi="Times New Roman" w:cs="Times New Roman"/>
          <w:sz w:val="28"/>
          <w:szCs w:val="28"/>
        </w:rPr>
        <w:t>чень государств и территорий, предоставляющих льготный налоговый режим налогообложения и (или) не предусматривающих раскрытия и предоставл</w:t>
      </w:r>
      <w:r w:rsidRPr="0030762C">
        <w:rPr>
          <w:rFonts w:ascii="Times New Roman" w:hAnsi="Times New Roman" w:cs="Times New Roman"/>
          <w:sz w:val="28"/>
          <w:szCs w:val="28"/>
        </w:rPr>
        <w:t>е</w:t>
      </w:r>
      <w:r w:rsidRPr="0030762C">
        <w:rPr>
          <w:rFonts w:ascii="Times New Roman" w:hAnsi="Times New Roman" w:cs="Times New Roman"/>
          <w:sz w:val="28"/>
          <w:szCs w:val="28"/>
        </w:rPr>
        <w:t>ния информации при проведении финансовых операций (офшорные зоны) в отношении таких юридических лиц, в совокупности превышает 50 процентов</w:t>
      </w:r>
    </w:p>
    <w:p w:rsidR="0030762C" w:rsidRDefault="0030762C" w:rsidP="003076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0762C" w:rsidRDefault="0030762C" w:rsidP="003076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0762C" w:rsidRPr="009A6806" w:rsidRDefault="0030762C" w:rsidP="003076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A6806">
        <w:rPr>
          <w:rFonts w:ascii="Times New Roman" w:hAnsi="Times New Roman" w:cs="Times New Roman"/>
          <w:sz w:val="28"/>
          <w:szCs w:val="28"/>
        </w:rPr>
        <w:t>аименование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6806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9A6806">
        <w:rPr>
          <w:rFonts w:ascii="Times New Roman" w:hAnsi="Times New Roman" w:cs="Times New Roman"/>
          <w:sz w:val="28"/>
          <w:szCs w:val="28"/>
        </w:rPr>
        <w:t xml:space="preserve">________________________ </w:t>
      </w:r>
    </w:p>
    <w:p w:rsidR="0030762C" w:rsidRDefault="0030762C" w:rsidP="003076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6806"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</w:t>
      </w:r>
    </w:p>
    <w:p w:rsidR="0030762C" w:rsidRDefault="0030762C" w:rsidP="003076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6BB1" w:rsidRDefault="0030762C" w:rsidP="0030762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51D44">
        <w:rPr>
          <w:rFonts w:ascii="Times New Roman" w:hAnsi="Times New Roman" w:cs="Times New Roman"/>
          <w:sz w:val="28"/>
          <w:szCs w:val="28"/>
        </w:rPr>
        <w:t>одтвержда</w:t>
      </w:r>
      <w:r w:rsidR="003838CD">
        <w:rPr>
          <w:rFonts w:ascii="Times New Roman" w:hAnsi="Times New Roman" w:cs="Times New Roman"/>
          <w:sz w:val="28"/>
          <w:szCs w:val="28"/>
        </w:rPr>
        <w:t>ет</w:t>
      </w:r>
      <w:r w:rsidR="003A6EAC">
        <w:rPr>
          <w:rFonts w:ascii="Times New Roman" w:hAnsi="Times New Roman" w:cs="Times New Roman"/>
          <w:sz w:val="28"/>
          <w:szCs w:val="28"/>
        </w:rPr>
        <w:t>, что по</w:t>
      </w:r>
      <w:r w:rsidR="003A6EAC" w:rsidRPr="003A6EAC">
        <w:rPr>
          <w:rFonts w:ascii="Times New Roman" w:hAnsi="Times New Roman" w:cs="Times New Roman"/>
          <w:sz w:val="28"/>
          <w:szCs w:val="28"/>
        </w:rPr>
        <w:t xml:space="preserve"> </w:t>
      </w:r>
      <w:r w:rsidR="003A6EAC">
        <w:rPr>
          <w:rFonts w:ascii="Times New Roman" w:hAnsi="Times New Roman" w:cs="Times New Roman"/>
          <w:sz w:val="28"/>
          <w:szCs w:val="28"/>
        </w:rPr>
        <w:t>состоянию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3D96">
        <w:rPr>
          <w:rFonts w:ascii="Times New Roman" w:hAnsi="Times New Roman" w:cs="Times New Roman"/>
          <w:sz w:val="28"/>
          <w:szCs w:val="28"/>
        </w:rPr>
        <w:t xml:space="preserve">на «__» _________ 20__ г. </w:t>
      </w:r>
      <w:r w:rsidR="00651D44" w:rsidRPr="003838CD">
        <w:rPr>
          <w:rFonts w:ascii="Times New Roman" w:hAnsi="Times New Roman" w:cs="Times New Roman"/>
          <w:sz w:val="28"/>
          <w:szCs w:val="28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</w:t>
      </w:r>
      <w:r w:rsidR="00651D44" w:rsidRPr="003838CD">
        <w:rPr>
          <w:rFonts w:ascii="Times New Roman" w:hAnsi="Times New Roman" w:cs="Times New Roman"/>
          <w:sz w:val="28"/>
          <w:szCs w:val="28"/>
        </w:rPr>
        <w:t>и</w:t>
      </w:r>
      <w:r w:rsidR="00651D44" w:rsidRPr="003838CD">
        <w:rPr>
          <w:rFonts w:ascii="Times New Roman" w:hAnsi="Times New Roman" w:cs="Times New Roman"/>
          <w:sz w:val="28"/>
          <w:szCs w:val="28"/>
        </w:rPr>
        <w:t>дических лиц, местом регистрации которых является государство или терр</w:t>
      </w:r>
      <w:r w:rsidR="00651D44" w:rsidRPr="003838CD">
        <w:rPr>
          <w:rFonts w:ascii="Times New Roman" w:hAnsi="Times New Roman" w:cs="Times New Roman"/>
          <w:sz w:val="28"/>
          <w:szCs w:val="28"/>
        </w:rPr>
        <w:t>и</w:t>
      </w:r>
      <w:r w:rsidR="00651D44" w:rsidRPr="003838CD">
        <w:rPr>
          <w:rFonts w:ascii="Times New Roman" w:hAnsi="Times New Roman" w:cs="Times New Roman"/>
          <w:sz w:val="28"/>
          <w:szCs w:val="28"/>
        </w:rPr>
        <w:t>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</w:t>
      </w:r>
      <w:r w:rsidR="00651D44" w:rsidRPr="003838CD">
        <w:rPr>
          <w:rFonts w:ascii="Times New Roman" w:hAnsi="Times New Roman" w:cs="Times New Roman"/>
          <w:sz w:val="28"/>
          <w:szCs w:val="28"/>
        </w:rPr>
        <w:t>ы</w:t>
      </w:r>
      <w:r w:rsidR="00651D44" w:rsidRPr="003838CD">
        <w:rPr>
          <w:rFonts w:ascii="Times New Roman" w:hAnsi="Times New Roman" w:cs="Times New Roman"/>
          <w:sz w:val="28"/>
          <w:szCs w:val="28"/>
        </w:rPr>
        <w:t>тия и предоставления информации при проведении финансовых операций (офшорные зоны) в отношении таких юридических лиц, в совокупности пр</w:t>
      </w:r>
      <w:r w:rsidR="00651D44" w:rsidRPr="003838CD">
        <w:rPr>
          <w:rFonts w:ascii="Times New Roman" w:hAnsi="Times New Roman" w:cs="Times New Roman"/>
          <w:sz w:val="28"/>
          <w:szCs w:val="28"/>
        </w:rPr>
        <w:t>е</w:t>
      </w:r>
      <w:r w:rsidR="00651D44" w:rsidRPr="003838CD">
        <w:rPr>
          <w:rFonts w:ascii="Times New Roman" w:hAnsi="Times New Roman" w:cs="Times New Roman"/>
          <w:sz w:val="28"/>
          <w:szCs w:val="28"/>
        </w:rPr>
        <w:t>вышает 50 процентов</w:t>
      </w:r>
      <w:r w:rsidR="00651D44">
        <w:rPr>
          <w:rFonts w:ascii="Times New Roman" w:hAnsi="Times New Roman" w:cs="Times New Roman"/>
          <w:sz w:val="28"/>
          <w:szCs w:val="28"/>
        </w:rPr>
        <w:t>.</w:t>
      </w:r>
    </w:p>
    <w:p w:rsidR="003A6EAC" w:rsidRDefault="003A6EAC" w:rsidP="003A6EA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EAC" w:rsidRPr="00E37015" w:rsidRDefault="003A6EAC" w:rsidP="003A6E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7015">
        <w:rPr>
          <w:rFonts w:ascii="Times New Roman" w:hAnsi="Times New Roman" w:cs="Times New Roman"/>
          <w:sz w:val="28"/>
          <w:szCs w:val="28"/>
        </w:rPr>
        <w:t>Рук</w:t>
      </w:r>
      <w:r w:rsidR="00AC730F">
        <w:rPr>
          <w:rFonts w:ascii="Times New Roman" w:hAnsi="Times New Roman" w:cs="Times New Roman"/>
          <w:sz w:val="28"/>
          <w:szCs w:val="28"/>
        </w:rPr>
        <w:t>оводитель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37015"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="00AC730F">
        <w:rPr>
          <w:rFonts w:ascii="Times New Roman" w:hAnsi="Times New Roman" w:cs="Times New Roman"/>
          <w:sz w:val="28"/>
          <w:szCs w:val="28"/>
        </w:rPr>
        <w:t xml:space="preserve">    </w:t>
      </w:r>
      <w:r w:rsidRPr="00E37015">
        <w:rPr>
          <w:rFonts w:ascii="Times New Roman" w:hAnsi="Times New Roman" w:cs="Times New Roman"/>
          <w:sz w:val="28"/>
          <w:szCs w:val="28"/>
        </w:rPr>
        <w:t xml:space="preserve">__________ </w:t>
      </w:r>
      <w:r w:rsidR="00AC730F">
        <w:rPr>
          <w:rFonts w:ascii="Times New Roman" w:hAnsi="Times New Roman" w:cs="Times New Roman"/>
          <w:sz w:val="28"/>
          <w:szCs w:val="28"/>
        </w:rPr>
        <w:t xml:space="preserve">    </w:t>
      </w:r>
      <w:r w:rsidRPr="00E37015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37015">
        <w:rPr>
          <w:rFonts w:ascii="Times New Roman" w:hAnsi="Times New Roman" w:cs="Times New Roman"/>
          <w:sz w:val="28"/>
          <w:szCs w:val="28"/>
        </w:rPr>
        <w:t>__</w:t>
      </w:r>
    </w:p>
    <w:p w:rsidR="003A6EAC" w:rsidRPr="00E37015" w:rsidRDefault="00AC730F" w:rsidP="003A6EA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A6EAC">
        <w:rPr>
          <w:rFonts w:ascii="Times New Roman" w:hAnsi="Times New Roman" w:cs="Times New Roman"/>
          <w:sz w:val="24"/>
          <w:szCs w:val="24"/>
        </w:rPr>
        <w:t xml:space="preserve">       </w:t>
      </w:r>
      <w:r w:rsidR="003A6EAC" w:rsidRPr="00E37015">
        <w:rPr>
          <w:rFonts w:ascii="Times New Roman" w:hAnsi="Times New Roman" w:cs="Times New Roman"/>
          <w:sz w:val="24"/>
          <w:szCs w:val="24"/>
        </w:rPr>
        <w:t xml:space="preserve"> (должность)  </w:t>
      </w:r>
      <w:r w:rsidR="003A6EAC">
        <w:rPr>
          <w:rFonts w:ascii="Times New Roman" w:hAnsi="Times New Roman" w:cs="Times New Roman"/>
          <w:sz w:val="24"/>
          <w:szCs w:val="24"/>
        </w:rPr>
        <w:t xml:space="preserve">       </w:t>
      </w:r>
      <w:r w:rsidR="003A6EAC" w:rsidRPr="00E370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A6EAC" w:rsidRPr="00E37015">
        <w:rPr>
          <w:rFonts w:ascii="Times New Roman" w:hAnsi="Times New Roman" w:cs="Times New Roman"/>
          <w:sz w:val="24"/>
          <w:szCs w:val="24"/>
        </w:rPr>
        <w:t xml:space="preserve">   (подпись)  </w:t>
      </w:r>
      <w:r w:rsidR="003A6EA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6EAC" w:rsidRPr="00E37015">
        <w:rPr>
          <w:rFonts w:ascii="Times New Roman" w:hAnsi="Times New Roman" w:cs="Times New Roman"/>
          <w:sz w:val="24"/>
          <w:szCs w:val="24"/>
        </w:rPr>
        <w:t xml:space="preserve">    (расшифровка подписи)</w:t>
      </w:r>
    </w:p>
    <w:p w:rsidR="003A6EAC" w:rsidRPr="00E37015" w:rsidRDefault="003A6EAC" w:rsidP="003A6EA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015">
        <w:rPr>
          <w:rFonts w:ascii="Times New Roman" w:hAnsi="Times New Roman" w:cs="Times New Roman"/>
          <w:sz w:val="28"/>
          <w:szCs w:val="28"/>
        </w:rPr>
        <w:t>М.П.</w:t>
      </w:r>
      <w:bookmarkStart w:id="1" w:name="_GoBack"/>
      <w:bookmarkEnd w:id="1"/>
    </w:p>
    <w:sectPr w:rsidR="003A6EAC" w:rsidRPr="00E37015" w:rsidSect="00651D44">
      <w:headerReference w:type="even" r:id="rId7"/>
      <w:headerReference w:type="default" r:id="rId8"/>
      <w:pgSz w:w="11906" w:h="16838"/>
      <w:pgMar w:top="1021" w:right="567" w:bottom="567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B5B" w:rsidRDefault="00653B5B" w:rsidP="001C1885">
      <w:r>
        <w:separator/>
      </w:r>
    </w:p>
  </w:endnote>
  <w:endnote w:type="continuationSeparator" w:id="0">
    <w:p w:rsidR="00653B5B" w:rsidRDefault="00653B5B" w:rsidP="001C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B5B" w:rsidRDefault="00653B5B" w:rsidP="001C1885">
      <w:r>
        <w:separator/>
      </w:r>
    </w:p>
  </w:footnote>
  <w:footnote w:type="continuationSeparator" w:id="0">
    <w:p w:rsidR="00653B5B" w:rsidRDefault="00653B5B" w:rsidP="001C18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444" w:rsidRPr="00212BB3" w:rsidRDefault="006C1444" w:rsidP="00212BB3">
    <w:pPr>
      <w:pStyle w:val="a6"/>
      <w:jc w:val="right"/>
      <w:rPr>
        <w:sz w:val="28"/>
        <w:szCs w:val="28"/>
      </w:rPr>
    </w:pPr>
    <w:r w:rsidRPr="00212BB3">
      <w:rPr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444" w:rsidRPr="004D7033" w:rsidRDefault="006C1444">
    <w:pPr>
      <w:pStyle w:val="a6"/>
      <w:jc w:val="right"/>
      <w:rPr>
        <w:sz w:val="28"/>
        <w:szCs w:val="28"/>
      </w:rPr>
    </w:pPr>
    <w:r w:rsidRPr="004D7033">
      <w:rPr>
        <w:sz w:val="28"/>
        <w:szCs w:val="28"/>
      </w:rPr>
      <w:fldChar w:fldCharType="begin"/>
    </w:r>
    <w:r w:rsidRPr="004D7033">
      <w:rPr>
        <w:sz w:val="28"/>
        <w:szCs w:val="28"/>
      </w:rPr>
      <w:instrText>PAGE   \* MERGEFORMAT</w:instrText>
    </w:r>
    <w:r w:rsidRPr="004D7033">
      <w:rPr>
        <w:sz w:val="28"/>
        <w:szCs w:val="28"/>
      </w:rPr>
      <w:fldChar w:fldCharType="separate"/>
    </w:r>
    <w:r w:rsidR="00F33D96">
      <w:rPr>
        <w:noProof/>
        <w:sz w:val="28"/>
        <w:szCs w:val="28"/>
      </w:rPr>
      <w:t>3</w:t>
    </w:r>
    <w:r w:rsidRPr="004D7033">
      <w:rPr>
        <w:sz w:val="28"/>
        <w:szCs w:val="28"/>
      </w:rPr>
      <w:fldChar w:fldCharType="end"/>
    </w:r>
  </w:p>
  <w:p w:rsidR="006C1444" w:rsidRDefault="006C144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autoHyphenation/>
  <w:doNotHyphenateCaps/>
  <w:evenAndOddHeader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66B"/>
    <w:rsid w:val="00007ED5"/>
    <w:rsid w:val="00034736"/>
    <w:rsid w:val="00043599"/>
    <w:rsid w:val="00060537"/>
    <w:rsid w:val="00085ECF"/>
    <w:rsid w:val="00095785"/>
    <w:rsid w:val="000B2D86"/>
    <w:rsid w:val="000C2238"/>
    <w:rsid w:val="00120415"/>
    <w:rsid w:val="0012781F"/>
    <w:rsid w:val="001A6299"/>
    <w:rsid w:val="001C1885"/>
    <w:rsid w:val="00200506"/>
    <w:rsid w:val="00212BB3"/>
    <w:rsid w:val="00225D1E"/>
    <w:rsid w:val="00244ADC"/>
    <w:rsid w:val="00265825"/>
    <w:rsid w:val="00273E6C"/>
    <w:rsid w:val="002A3A9B"/>
    <w:rsid w:val="002D6028"/>
    <w:rsid w:val="003046AB"/>
    <w:rsid w:val="0030762C"/>
    <w:rsid w:val="003222EB"/>
    <w:rsid w:val="003838CD"/>
    <w:rsid w:val="00385ACE"/>
    <w:rsid w:val="003A6EAC"/>
    <w:rsid w:val="003C58DB"/>
    <w:rsid w:val="003D1617"/>
    <w:rsid w:val="003D3473"/>
    <w:rsid w:val="003E1C97"/>
    <w:rsid w:val="003E7D30"/>
    <w:rsid w:val="00433644"/>
    <w:rsid w:val="00450ADC"/>
    <w:rsid w:val="00470F4F"/>
    <w:rsid w:val="004710D0"/>
    <w:rsid w:val="0047313C"/>
    <w:rsid w:val="004D1A38"/>
    <w:rsid w:val="004D666B"/>
    <w:rsid w:val="004D7033"/>
    <w:rsid w:val="004E53E9"/>
    <w:rsid w:val="004F1475"/>
    <w:rsid w:val="004F1A1B"/>
    <w:rsid w:val="004F64A1"/>
    <w:rsid w:val="00511263"/>
    <w:rsid w:val="0053298E"/>
    <w:rsid w:val="00573382"/>
    <w:rsid w:val="005879BC"/>
    <w:rsid w:val="005D4BF4"/>
    <w:rsid w:val="005D7E35"/>
    <w:rsid w:val="005F606C"/>
    <w:rsid w:val="005F7D76"/>
    <w:rsid w:val="00605032"/>
    <w:rsid w:val="00607BAD"/>
    <w:rsid w:val="00640B72"/>
    <w:rsid w:val="00651D44"/>
    <w:rsid w:val="00653B5B"/>
    <w:rsid w:val="00656190"/>
    <w:rsid w:val="00656CD1"/>
    <w:rsid w:val="006A2C14"/>
    <w:rsid w:val="006B0315"/>
    <w:rsid w:val="006C1444"/>
    <w:rsid w:val="006C32DC"/>
    <w:rsid w:val="006F6BD5"/>
    <w:rsid w:val="007055FA"/>
    <w:rsid w:val="007949D8"/>
    <w:rsid w:val="007B4189"/>
    <w:rsid w:val="007C55AF"/>
    <w:rsid w:val="007D1B2C"/>
    <w:rsid w:val="007D5985"/>
    <w:rsid w:val="007F1FC1"/>
    <w:rsid w:val="007F49A0"/>
    <w:rsid w:val="00802291"/>
    <w:rsid w:val="0083392F"/>
    <w:rsid w:val="0084253F"/>
    <w:rsid w:val="00864394"/>
    <w:rsid w:val="00864CF2"/>
    <w:rsid w:val="00885FD5"/>
    <w:rsid w:val="00893AB9"/>
    <w:rsid w:val="008B5BA6"/>
    <w:rsid w:val="008D7500"/>
    <w:rsid w:val="009218E7"/>
    <w:rsid w:val="009248C8"/>
    <w:rsid w:val="009734A8"/>
    <w:rsid w:val="00980CF8"/>
    <w:rsid w:val="009871E8"/>
    <w:rsid w:val="009A22F0"/>
    <w:rsid w:val="009A397B"/>
    <w:rsid w:val="009D4DD3"/>
    <w:rsid w:val="00A10917"/>
    <w:rsid w:val="00A34D1C"/>
    <w:rsid w:val="00A62BAA"/>
    <w:rsid w:val="00A94319"/>
    <w:rsid w:val="00AA6BB1"/>
    <w:rsid w:val="00AC2B22"/>
    <w:rsid w:val="00AC3E6F"/>
    <w:rsid w:val="00AC730F"/>
    <w:rsid w:val="00AF3FAC"/>
    <w:rsid w:val="00AF7827"/>
    <w:rsid w:val="00B052C6"/>
    <w:rsid w:val="00B20AF8"/>
    <w:rsid w:val="00B30A41"/>
    <w:rsid w:val="00B43E68"/>
    <w:rsid w:val="00B61552"/>
    <w:rsid w:val="00BC1316"/>
    <w:rsid w:val="00BC20CE"/>
    <w:rsid w:val="00BC3361"/>
    <w:rsid w:val="00BC7F4E"/>
    <w:rsid w:val="00BD49DC"/>
    <w:rsid w:val="00BD5B54"/>
    <w:rsid w:val="00BE1A57"/>
    <w:rsid w:val="00BF2FDF"/>
    <w:rsid w:val="00C25689"/>
    <w:rsid w:val="00C80E82"/>
    <w:rsid w:val="00CD2131"/>
    <w:rsid w:val="00CD42AF"/>
    <w:rsid w:val="00CE0B2F"/>
    <w:rsid w:val="00D059E5"/>
    <w:rsid w:val="00D06C10"/>
    <w:rsid w:val="00D23314"/>
    <w:rsid w:val="00D515B1"/>
    <w:rsid w:val="00D92DBF"/>
    <w:rsid w:val="00D968E6"/>
    <w:rsid w:val="00DA6BEE"/>
    <w:rsid w:val="00DD5BC8"/>
    <w:rsid w:val="00DD6993"/>
    <w:rsid w:val="00DE1492"/>
    <w:rsid w:val="00DF4DA6"/>
    <w:rsid w:val="00E20291"/>
    <w:rsid w:val="00E3422B"/>
    <w:rsid w:val="00E37015"/>
    <w:rsid w:val="00E37DC5"/>
    <w:rsid w:val="00E745E6"/>
    <w:rsid w:val="00E87683"/>
    <w:rsid w:val="00EA3367"/>
    <w:rsid w:val="00F33D96"/>
    <w:rsid w:val="00F43E95"/>
    <w:rsid w:val="00F533B8"/>
    <w:rsid w:val="00F764A8"/>
    <w:rsid w:val="00FB54F7"/>
    <w:rsid w:val="00FB7C89"/>
    <w:rsid w:val="00FD2DDB"/>
    <w:rsid w:val="00FD61F5"/>
    <w:rsid w:val="00FD66BF"/>
    <w:rsid w:val="00FE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6B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D66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4D666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218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218E7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1C18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C1885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1C18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1C1885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06C10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6B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D66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4D666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218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218E7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1C18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C1885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1C18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1C1885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06C10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228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Газизов Валентин</dc:creator>
  <cp:keywords/>
  <dc:description/>
  <cp:lastModifiedBy>Найденов Александр</cp:lastModifiedBy>
  <cp:revision>7</cp:revision>
  <cp:lastPrinted>2020-03-30T08:47:00Z</cp:lastPrinted>
  <dcterms:created xsi:type="dcterms:W3CDTF">2020-03-25T08:48:00Z</dcterms:created>
  <dcterms:modified xsi:type="dcterms:W3CDTF">2020-03-31T07:00:00Z</dcterms:modified>
</cp:coreProperties>
</file>